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01B9" w14:textId="0DFF1D27"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w:t>
      </w:r>
      <w:r w:rsidR="001948EE">
        <w:rPr>
          <w:rFonts w:ascii="Arial" w:hAnsi="Arial" w:cs="Arial"/>
          <w:color w:val="404040" w:themeColor="text1" w:themeTint="BF"/>
        </w:rPr>
        <w:t xml:space="preserve">at </w:t>
      </w:r>
      <w:r w:rsidR="001948EE" w:rsidRPr="001948EE">
        <w:rPr>
          <w:rFonts w:ascii="Arial" w:hAnsi="Arial" w:cs="Arial"/>
          <w:b/>
          <w:bCs/>
          <w:color w:val="404040" w:themeColor="text1" w:themeTint="BF"/>
        </w:rPr>
        <w:t>Oakamoor Village Hall</w:t>
      </w:r>
      <w:r w:rsidRPr="00DA17C7">
        <w:rPr>
          <w:rFonts w:ascii="Arial" w:hAnsi="Arial" w:cs="Arial"/>
          <w:color w:val="404040" w:themeColor="text1" w:themeTint="BF"/>
        </w:rPr>
        <w:t xml:space="preserve"> on </w:t>
      </w:r>
      <w:r w:rsidRPr="00DA17C7">
        <w:rPr>
          <w:rFonts w:ascii="Arial" w:hAnsi="Arial" w:cs="Arial"/>
          <w:b/>
          <w:color w:val="404040" w:themeColor="text1" w:themeTint="BF"/>
        </w:rPr>
        <w:t>Monday</w:t>
      </w:r>
      <w:r w:rsidR="00F06D4E">
        <w:rPr>
          <w:rFonts w:ascii="Arial" w:hAnsi="Arial" w:cs="Arial"/>
          <w:b/>
          <w:color w:val="404040" w:themeColor="text1" w:themeTint="BF"/>
        </w:rPr>
        <w:t xml:space="preserve"> </w:t>
      </w:r>
      <w:r w:rsidR="00DA2075">
        <w:rPr>
          <w:rFonts w:ascii="Arial" w:hAnsi="Arial" w:cs="Arial"/>
          <w:b/>
          <w:color w:val="404040" w:themeColor="text1" w:themeTint="BF"/>
        </w:rPr>
        <w:t>4</w:t>
      </w:r>
      <w:r w:rsidR="00DA2075" w:rsidRPr="00DA2075">
        <w:rPr>
          <w:rFonts w:ascii="Arial" w:hAnsi="Arial" w:cs="Arial"/>
          <w:b/>
          <w:color w:val="404040" w:themeColor="text1" w:themeTint="BF"/>
          <w:vertAlign w:val="superscript"/>
        </w:rPr>
        <w:t>th</w:t>
      </w:r>
      <w:r w:rsidR="00DA2075">
        <w:rPr>
          <w:rFonts w:ascii="Arial" w:hAnsi="Arial" w:cs="Arial"/>
          <w:b/>
          <w:color w:val="404040" w:themeColor="text1" w:themeTint="BF"/>
        </w:rPr>
        <w:t xml:space="preserve"> September</w:t>
      </w:r>
      <w:r w:rsidR="00442468">
        <w:rPr>
          <w:rFonts w:ascii="Arial" w:hAnsi="Arial" w:cs="Arial"/>
          <w:b/>
          <w:color w:val="404040" w:themeColor="text1" w:themeTint="BF"/>
        </w:rPr>
        <w:t xml:space="preserve"> </w:t>
      </w:r>
      <w:r w:rsidR="004500B8">
        <w:rPr>
          <w:rFonts w:ascii="Arial" w:hAnsi="Arial" w:cs="Arial"/>
          <w:b/>
          <w:color w:val="404040" w:themeColor="text1" w:themeTint="BF"/>
        </w:rPr>
        <w:t>2023</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6D08C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3ACC85D3" w14:textId="1FAA0C0E" w:rsidR="00754353" w:rsidRPr="00BA0BEC" w:rsidRDefault="00DA17C7" w:rsidP="00BA0BEC">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75F9CE2B" w14:textId="3AF4C600" w:rsidR="00754353" w:rsidRDefault="00C457B1" w:rsidP="00BA0BEC">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021293AB" w14:textId="77777777" w:rsidR="005B59E6" w:rsidRPr="00F22B6A" w:rsidRDefault="005B59E6" w:rsidP="00F22B6A">
      <w:pPr>
        <w:spacing w:after="0" w:line="264" w:lineRule="auto"/>
        <w:jc w:val="both"/>
        <w:rPr>
          <w:rFonts w:ascii="Arial" w:hAnsi="Arial" w:cs="Arial"/>
          <w:color w:val="000000" w:themeColor="text1"/>
        </w:rPr>
      </w:pPr>
    </w:p>
    <w:p w14:paraId="13CD57CD" w14:textId="5EC03AF1" w:rsidR="001F26A0" w:rsidRPr="005B59E6" w:rsidRDefault="001F26A0" w:rsidP="005B59E6">
      <w:pPr>
        <w:pStyle w:val="ListParagraph"/>
        <w:numPr>
          <w:ilvl w:val="0"/>
          <w:numId w:val="9"/>
        </w:numPr>
        <w:spacing w:after="0" w:line="264" w:lineRule="auto"/>
        <w:jc w:val="both"/>
        <w:rPr>
          <w:rFonts w:ascii="Arial" w:hAnsi="Arial" w:cs="Arial"/>
          <w:b/>
          <w:color w:val="000000" w:themeColor="text1"/>
        </w:rPr>
      </w:pPr>
      <w:r w:rsidRPr="005B59E6">
        <w:rPr>
          <w:rFonts w:ascii="Arial" w:hAnsi="Arial" w:cs="Arial"/>
          <w:b/>
          <w:color w:val="000000" w:themeColor="text1"/>
        </w:rPr>
        <w:t>Chairman’s Welcome.</w:t>
      </w:r>
    </w:p>
    <w:p w14:paraId="5BC479CD" w14:textId="46FCD606" w:rsidR="0010143E" w:rsidRDefault="0010143E" w:rsidP="0010143E">
      <w:pPr>
        <w:spacing w:after="0" w:line="264" w:lineRule="auto"/>
        <w:jc w:val="both"/>
        <w:rPr>
          <w:rFonts w:ascii="Arial" w:hAnsi="Arial" w:cs="Arial"/>
          <w:b/>
          <w:color w:val="000000" w:themeColor="text1"/>
        </w:rPr>
      </w:pPr>
    </w:p>
    <w:p w14:paraId="6CAB812A" w14:textId="0AB6732D" w:rsidR="0010143E" w:rsidRPr="0010143E" w:rsidRDefault="0010143E" w:rsidP="0010143E">
      <w:pPr>
        <w:spacing w:after="0" w:line="264" w:lineRule="auto"/>
        <w:jc w:val="both"/>
        <w:rPr>
          <w:rFonts w:ascii="Arial" w:hAnsi="Arial" w:cs="Arial"/>
          <w:b/>
          <w:color w:val="000000" w:themeColor="text1"/>
        </w:rPr>
      </w:pPr>
      <w:r>
        <w:rPr>
          <w:rFonts w:ascii="Arial" w:hAnsi="Arial" w:cs="Arial"/>
          <w:b/>
          <w:color w:val="000000" w:themeColor="text1"/>
        </w:rPr>
        <w:t xml:space="preserve">      2.  </w:t>
      </w:r>
      <w:r w:rsidR="00B75967">
        <w:rPr>
          <w:rFonts w:ascii="Arial" w:hAnsi="Arial" w:cs="Arial"/>
          <w:b/>
          <w:color w:val="000000" w:themeColor="text1"/>
        </w:rPr>
        <w:t>Apologies.</w:t>
      </w:r>
    </w:p>
    <w:p w14:paraId="5B2306A6" w14:textId="77777777" w:rsidR="001F26A0" w:rsidRDefault="001F26A0" w:rsidP="001F26A0">
      <w:pPr>
        <w:pStyle w:val="ListParagraph"/>
        <w:spacing w:after="0" w:line="264" w:lineRule="auto"/>
        <w:jc w:val="both"/>
        <w:rPr>
          <w:rFonts w:ascii="Arial" w:hAnsi="Arial" w:cs="Arial"/>
          <w:b/>
          <w:color w:val="000000" w:themeColor="text1"/>
        </w:rPr>
      </w:pPr>
    </w:p>
    <w:p w14:paraId="12CFC12F" w14:textId="0B7E30EE" w:rsidR="00B1767E" w:rsidRDefault="00C1205F" w:rsidP="00B1767E">
      <w:pPr>
        <w:spacing w:after="0" w:line="264" w:lineRule="auto"/>
        <w:ind w:left="360"/>
        <w:jc w:val="both"/>
        <w:rPr>
          <w:rFonts w:ascii="Arial" w:hAnsi="Arial" w:cs="Arial"/>
          <w:b/>
          <w:color w:val="000000" w:themeColor="text1"/>
        </w:rPr>
      </w:pPr>
      <w:r>
        <w:rPr>
          <w:rFonts w:ascii="Arial" w:hAnsi="Arial" w:cs="Arial"/>
          <w:b/>
          <w:color w:val="000000" w:themeColor="text1"/>
        </w:rPr>
        <w:t>3</w:t>
      </w:r>
      <w:r w:rsidR="00B1767E">
        <w:rPr>
          <w:rFonts w:ascii="Arial" w:hAnsi="Arial" w:cs="Arial"/>
          <w:b/>
          <w:color w:val="000000" w:themeColor="text1"/>
        </w:rPr>
        <w:t>.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5A57AC" w:rsidR="00DB78CA" w:rsidRPr="00C157F3" w:rsidRDefault="00C1205F" w:rsidP="00C157F3">
      <w:pPr>
        <w:spacing w:after="0" w:line="264" w:lineRule="auto"/>
        <w:ind w:left="360"/>
        <w:jc w:val="both"/>
        <w:rPr>
          <w:rFonts w:ascii="Arial" w:hAnsi="Arial" w:cs="Arial"/>
          <w:b/>
          <w:color w:val="000000" w:themeColor="text1"/>
        </w:rPr>
      </w:pPr>
      <w:r>
        <w:rPr>
          <w:rFonts w:ascii="Arial" w:hAnsi="Arial" w:cs="Arial"/>
          <w:b/>
          <w:color w:val="000000" w:themeColor="text1"/>
        </w:rPr>
        <w:t>4</w:t>
      </w:r>
      <w:r w:rsidR="00B1767E">
        <w:rPr>
          <w:rFonts w:ascii="Arial" w:hAnsi="Arial" w:cs="Arial"/>
          <w:b/>
          <w:color w:val="000000" w:themeColor="text1"/>
        </w:rPr>
        <w:t>.</w:t>
      </w:r>
      <w:r w:rsidR="00C157F3">
        <w:rPr>
          <w:rFonts w:ascii="Arial" w:hAnsi="Arial" w:cs="Arial"/>
          <w:b/>
          <w:color w:val="000000" w:themeColor="text1"/>
        </w:rPr>
        <w:tab/>
      </w:r>
      <w:r w:rsidR="00DB78CA" w:rsidRPr="00C157F3">
        <w:rPr>
          <w:rFonts w:ascii="Arial" w:hAnsi="Arial" w:cs="Arial"/>
          <w:b/>
          <w:color w:val="000000" w:themeColor="text1"/>
        </w:rPr>
        <w:t>Minutes.</w:t>
      </w:r>
    </w:p>
    <w:p w14:paraId="3E247329" w14:textId="6AA42178" w:rsidR="001F26A0" w:rsidRDefault="00DB78CA" w:rsidP="0012286D">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D75F40" w:rsidRPr="00D75F40">
        <w:rPr>
          <w:rFonts w:ascii="Arial" w:hAnsi="Arial" w:cs="Arial"/>
          <w:color w:val="000000" w:themeColor="text1"/>
        </w:rPr>
        <w:t>Monday</w:t>
      </w:r>
      <w:r w:rsidR="004C5A28">
        <w:rPr>
          <w:rFonts w:ascii="Arial" w:hAnsi="Arial" w:cs="Arial"/>
          <w:color w:val="000000" w:themeColor="text1"/>
        </w:rPr>
        <w:t xml:space="preserve"> </w:t>
      </w:r>
      <w:r w:rsidR="00DA2075">
        <w:rPr>
          <w:rFonts w:ascii="Arial" w:hAnsi="Arial" w:cs="Arial"/>
          <w:color w:val="000000" w:themeColor="text1"/>
        </w:rPr>
        <w:t>7</w:t>
      </w:r>
      <w:r w:rsidR="00DA2075" w:rsidRPr="00DA2075">
        <w:rPr>
          <w:rFonts w:ascii="Arial" w:hAnsi="Arial" w:cs="Arial"/>
          <w:color w:val="000000" w:themeColor="text1"/>
          <w:vertAlign w:val="superscript"/>
        </w:rPr>
        <w:t>th</w:t>
      </w:r>
      <w:r w:rsidR="00DA2075">
        <w:rPr>
          <w:rFonts w:ascii="Arial" w:hAnsi="Arial" w:cs="Arial"/>
          <w:color w:val="000000" w:themeColor="text1"/>
        </w:rPr>
        <w:t xml:space="preserve"> August</w:t>
      </w:r>
      <w:r w:rsidR="00232344">
        <w:rPr>
          <w:rFonts w:ascii="Arial" w:hAnsi="Arial" w:cs="Arial"/>
          <w:color w:val="000000" w:themeColor="text1"/>
        </w:rPr>
        <w:t xml:space="preserve"> </w:t>
      </w:r>
      <w:r w:rsidR="0004365B">
        <w:rPr>
          <w:rFonts w:ascii="Arial" w:hAnsi="Arial" w:cs="Arial"/>
          <w:color w:val="000000" w:themeColor="text1"/>
        </w:rPr>
        <w:t>202</w:t>
      </w:r>
      <w:r w:rsidR="00B2124B">
        <w:rPr>
          <w:rFonts w:ascii="Arial" w:hAnsi="Arial" w:cs="Arial"/>
          <w:color w:val="000000" w:themeColor="text1"/>
        </w:rPr>
        <w:t>3</w:t>
      </w:r>
      <w:r w:rsidR="00D75F40" w:rsidRPr="00D75F40">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43784493" w:rsidR="00B1767E" w:rsidRPr="00C157F3" w:rsidRDefault="00F551F8" w:rsidP="00B1767E">
      <w:pPr>
        <w:spacing w:after="0" w:line="264" w:lineRule="auto"/>
        <w:ind w:left="360"/>
        <w:jc w:val="both"/>
        <w:rPr>
          <w:rFonts w:ascii="Arial" w:hAnsi="Arial" w:cs="Arial"/>
          <w:b/>
          <w:color w:val="000000" w:themeColor="text1"/>
        </w:rPr>
      </w:pPr>
      <w:r>
        <w:rPr>
          <w:rFonts w:ascii="Arial" w:hAnsi="Arial" w:cs="Arial"/>
          <w:b/>
          <w:color w:val="000000" w:themeColor="text1"/>
        </w:rPr>
        <w:t>5</w:t>
      </w:r>
      <w:r w:rsidR="00B1767E">
        <w:rPr>
          <w:rFonts w:ascii="Arial" w:hAnsi="Arial" w:cs="Arial"/>
          <w:b/>
          <w:color w:val="000000" w:themeColor="text1"/>
        </w:rPr>
        <w:t xml:space="preserve">.   </w:t>
      </w:r>
      <w:r w:rsidR="00B1767E"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79ACBBF3" w:rsidR="002600C3" w:rsidRDefault="000D4E81" w:rsidP="00C157F3">
      <w:pPr>
        <w:spacing w:after="0" w:line="264" w:lineRule="auto"/>
        <w:ind w:left="360"/>
        <w:jc w:val="both"/>
        <w:rPr>
          <w:rFonts w:ascii="Arial" w:hAnsi="Arial" w:cs="Arial"/>
          <w:b/>
          <w:color w:val="000000" w:themeColor="text1"/>
        </w:rPr>
      </w:pPr>
      <w:r>
        <w:rPr>
          <w:rFonts w:ascii="Arial" w:hAnsi="Arial" w:cs="Arial"/>
          <w:b/>
          <w:color w:val="000000" w:themeColor="text1"/>
        </w:rPr>
        <w:t>6</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504CE598" w14:textId="6B7C5CC0" w:rsidR="00232344" w:rsidRDefault="008F57CD" w:rsidP="00DA2075">
      <w:pPr>
        <w:spacing w:after="0" w:line="264" w:lineRule="auto"/>
        <w:ind w:left="720" w:firstLine="15"/>
        <w:rPr>
          <w:rFonts w:ascii="Arial" w:hAnsi="Arial" w:cs="Arial"/>
          <w:bCs/>
          <w:color w:val="000000" w:themeColor="text1"/>
        </w:rPr>
      </w:pPr>
      <w:r>
        <w:rPr>
          <w:rFonts w:ascii="Arial" w:hAnsi="Arial" w:cs="Arial"/>
          <w:bCs/>
          <w:color w:val="000000" w:themeColor="text1"/>
        </w:rPr>
        <w:t>a</w:t>
      </w:r>
      <w:r w:rsidR="001729E6">
        <w:rPr>
          <w:rFonts w:ascii="Arial" w:hAnsi="Arial" w:cs="Arial"/>
          <w:bCs/>
          <w:color w:val="000000" w:themeColor="text1"/>
        </w:rPr>
        <w:t xml:space="preserve">. </w:t>
      </w:r>
      <w:r w:rsidR="00357C34">
        <w:rPr>
          <w:rFonts w:ascii="Arial" w:hAnsi="Arial" w:cs="Arial"/>
          <w:bCs/>
          <w:color w:val="000000" w:themeColor="text1"/>
        </w:rPr>
        <w:t xml:space="preserve">Liaison Committee with </w:t>
      </w:r>
      <w:r w:rsidR="00323415">
        <w:rPr>
          <w:rFonts w:ascii="Arial" w:hAnsi="Arial" w:cs="Arial"/>
          <w:bCs/>
          <w:color w:val="000000" w:themeColor="text1"/>
        </w:rPr>
        <w:t>neighbouring parishes</w:t>
      </w:r>
      <w:r w:rsidR="00357C34">
        <w:rPr>
          <w:rFonts w:ascii="Arial" w:hAnsi="Arial" w:cs="Arial"/>
          <w:bCs/>
          <w:color w:val="000000" w:themeColor="text1"/>
        </w:rPr>
        <w:t>/Alton Towers</w:t>
      </w:r>
      <w:r>
        <w:rPr>
          <w:rFonts w:ascii="Arial" w:hAnsi="Arial" w:cs="Arial"/>
          <w:bCs/>
          <w:color w:val="000000" w:themeColor="text1"/>
        </w:rPr>
        <w:t xml:space="preserve">. </w:t>
      </w:r>
      <w:r w:rsidR="00DA2075">
        <w:rPr>
          <w:rFonts w:ascii="Arial" w:hAnsi="Arial" w:cs="Arial"/>
          <w:bCs/>
          <w:color w:val="000000" w:themeColor="text1"/>
        </w:rPr>
        <w:t>(</w:t>
      </w:r>
      <w:proofErr w:type="gramStart"/>
      <w:r w:rsidR="00DA2075">
        <w:rPr>
          <w:rFonts w:ascii="Arial" w:hAnsi="Arial" w:cs="Arial"/>
          <w:bCs/>
          <w:color w:val="000000" w:themeColor="text1"/>
        </w:rPr>
        <w:t>meeting</w:t>
      </w:r>
      <w:proofErr w:type="gramEnd"/>
      <w:r w:rsidR="00DA2075">
        <w:rPr>
          <w:rFonts w:ascii="Arial" w:hAnsi="Arial" w:cs="Arial"/>
          <w:bCs/>
          <w:color w:val="000000" w:themeColor="text1"/>
        </w:rPr>
        <w:t xml:space="preserve"> 24/08</w:t>
      </w:r>
      <w:r w:rsidR="00303F2F">
        <w:rPr>
          <w:rFonts w:ascii="Arial" w:hAnsi="Arial" w:cs="Arial"/>
          <w:bCs/>
          <w:color w:val="000000" w:themeColor="text1"/>
        </w:rPr>
        <w:t>/</w:t>
      </w:r>
      <w:r w:rsidR="00DA2075">
        <w:rPr>
          <w:rFonts w:ascii="Arial" w:hAnsi="Arial" w:cs="Arial"/>
          <w:bCs/>
          <w:color w:val="000000" w:themeColor="text1"/>
        </w:rPr>
        <w:t>23).</w:t>
      </w:r>
    </w:p>
    <w:p w14:paraId="192E1E81" w14:textId="77777777" w:rsidR="00232344" w:rsidRPr="00B83E2D" w:rsidRDefault="00232344" w:rsidP="00232344">
      <w:pPr>
        <w:spacing w:after="0" w:line="264" w:lineRule="auto"/>
        <w:ind w:left="735"/>
        <w:jc w:val="both"/>
        <w:rPr>
          <w:rFonts w:ascii="Arial" w:hAnsi="Arial" w:cs="Arial"/>
          <w:bCs/>
          <w:color w:val="000000" w:themeColor="text1"/>
        </w:rPr>
      </w:pPr>
    </w:p>
    <w:p w14:paraId="664A1912" w14:textId="1762A791" w:rsidR="00C457B1" w:rsidRPr="00C157F3" w:rsidRDefault="000D4E81" w:rsidP="00707B3F">
      <w:pPr>
        <w:spacing w:after="0" w:line="264" w:lineRule="auto"/>
        <w:ind w:left="360"/>
        <w:jc w:val="both"/>
        <w:rPr>
          <w:rFonts w:ascii="Arial" w:hAnsi="Arial" w:cs="Arial"/>
          <w:b/>
          <w:color w:val="000000" w:themeColor="text1"/>
        </w:rPr>
      </w:pPr>
      <w:r>
        <w:rPr>
          <w:rFonts w:ascii="Arial" w:hAnsi="Arial" w:cs="Arial"/>
          <w:b/>
        </w:rPr>
        <w:t>7</w:t>
      </w:r>
      <w:r w:rsidR="00C157F3">
        <w:rPr>
          <w:rFonts w:ascii="Arial" w:hAnsi="Arial" w:cs="Arial"/>
          <w:b/>
        </w:rPr>
        <w:t>.</w:t>
      </w:r>
      <w:r w:rsidR="00C157F3">
        <w:rPr>
          <w:rFonts w:ascii="Arial" w:hAnsi="Arial" w:cs="Arial"/>
          <w:b/>
        </w:rPr>
        <w:tab/>
      </w:r>
      <w:r w:rsidR="005C5140" w:rsidRPr="00C157F3">
        <w:rPr>
          <w:rFonts w:ascii="Arial" w:hAnsi="Arial" w:cs="Arial"/>
          <w:b/>
        </w:rPr>
        <w:t>(a)</w:t>
      </w:r>
      <w:r w:rsidR="00DA2075">
        <w:rPr>
          <w:rFonts w:ascii="Arial" w:hAnsi="Arial" w:cs="Arial"/>
          <w:b/>
        </w:rPr>
        <w:t xml:space="preserve">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5A8461A7" w14:textId="5F076F0F" w:rsidR="00465541" w:rsidRDefault="00232344" w:rsidP="00DA2075">
      <w:pPr>
        <w:spacing w:after="0" w:line="264" w:lineRule="auto"/>
        <w:ind w:left="1035"/>
        <w:jc w:val="both"/>
        <w:rPr>
          <w:rFonts w:ascii="Arial" w:hAnsi="Arial" w:cs="Arial"/>
          <w:bCs/>
          <w:color w:val="000000" w:themeColor="text1"/>
        </w:rPr>
      </w:pPr>
      <w:r w:rsidRPr="00232344">
        <w:rPr>
          <w:rFonts w:ascii="Arial" w:hAnsi="Arial" w:cs="Arial"/>
          <w:b/>
          <w:color w:val="000000" w:themeColor="text1"/>
        </w:rPr>
        <w:t>SMD/2023/</w:t>
      </w:r>
      <w:r w:rsidR="00DA2075">
        <w:rPr>
          <w:rFonts w:ascii="Arial" w:hAnsi="Arial" w:cs="Arial"/>
          <w:b/>
          <w:color w:val="000000" w:themeColor="text1"/>
        </w:rPr>
        <w:t>0394</w:t>
      </w:r>
      <w:r w:rsidR="00465541">
        <w:rPr>
          <w:rFonts w:ascii="Arial" w:hAnsi="Arial" w:cs="Arial"/>
          <w:b/>
          <w:color w:val="000000" w:themeColor="text1"/>
        </w:rPr>
        <w:t xml:space="preserve"> </w:t>
      </w:r>
      <w:r w:rsidR="00465541">
        <w:rPr>
          <w:rFonts w:ascii="Arial" w:hAnsi="Arial" w:cs="Arial"/>
          <w:bCs/>
          <w:color w:val="000000" w:themeColor="text1"/>
        </w:rPr>
        <w:t xml:space="preserve">– </w:t>
      </w:r>
      <w:r w:rsidR="00DA2075">
        <w:rPr>
          <w:rFonts w:ascii="Arial" w:hAnsi="Arial" w:cs="Arial"/>
          <w:bCs/>
          <w:color w:val="000000" w:themeColor="text1"/>
        </w:rPr>
        <w:t>Former Lord Nelson Inn School Drive, Oakamoor.</w:t>
      </w:r>
    </w:p>
    <w:p w14:paraId="6E419E25" w14:textId="66490A22" w:rsidR="00DA2075" w:rsidRPr="00465541" w:rsidRDefault="00DA2075" w:rsidP="00DA2075">
      <w:pPr>
        <w:spacing w:after="0" w:line="264" w:lineRule="auto"/>
        <w:jc w:val="both"/>
        <w:rPr>
          <w:rFonts w:ascii="Arial" w:hAnsi="Arial" w:cs="Arial"/>
          <w:bCs/>
          <w:color w:val="000000" w:themeColor="text1"/>
        </w:rPr>
      </w:pPr>
      <w:r>
        <w:rPr>
          <w:rFonts w:ascii="Arial" w:hAnsi="Arial" w:cs="Arial"/>
          <w:b/>
          <w:color w:val="000000" w:themeColor="text1"/>
        </w:rPr>
        <w:t xml:space="preserve"> </w:t>
      </w:r>
      <w:r>
        <w:rPr>
          <w:rFonts w:ascii="Arial" w:hAnsi="Arial" w:cs="Arial"/>
          <w:b/>
          <w:color w:val="000000" w:themeColor="text1"/>
        </w:rPr>
        <w:tab/>
        <w:t xml:space="preserve">      </w:t>
      </w:r>
      <w:r>
        <w:rPr>
          <w:rFonts w:ascii="Arial" w:hAnsi="Arial" w:cs="Arial"/>
          <w:bCs/>
          <w:color w:val="000000" w:themeColor="text1"/>
        </w:rPr>
        <w:t xml:space="preserve">Proposed Development: Alterations and single </w:t>
      </w:r>
      <w:proofErr w:type="spellStart"/>
      <w:r>
        <w:rPr>
          <w:rFonts w:ascii="Arial" w:hAnsi="Arial" w:cs="Arial"/>
          <w:bCs/>
          <w:color w:val="000000" w:themeColor="text1"/>
        </w:rPr>
        <w:t>storey</w:t>
      </w:r>
      <w:proofErr w:type="spellEnd"/>
      <w:r>
        <w:rPr>
          <w:rFonts w:ascii="Arial" w:hAnsi="Arial" w:cs="Arial"/>
          <w:bCs/>
          <w:color w:val="000000" w:themeColor="text1"/>
        </w:rPr>
        <w:t xml:space="preserve"> side extension.</w:t>
      </w:r>
    </w:p>
    <w:p w14:paraId="44E44550" w14:textId="77777777" w:rsidR="00BA0BEC" w:rsidRDefault="00BA0BEC" w:rsidP="00BA0BEC">
      <w:pPr>
        <w:spacing w:after="0" w:line="264" w:lineRule="auto"/>
        <w:rPr>
          <w:rFonts w:ascii="Arial" w:hAnsi="Arial" w:cs="Arial"/>
          <w:b/>
          <w:color w:val="000000" w:themeColor="text1"/>
        </w:rPr>
      </w:pPr>
    </w:p>
    <w:p w14:paraId="0EB8096D" w14:textId="6600B9C9" w:rsidR="0013452A" w:rsidRDefault="004A2BE6" w:rsidP="00221EC5">
      <w:pPr>
        <w:spacing w:after="0" w:line="264" w:lineRule="auto"/>
        <w:ind w:firstLine="720"/>
        <w:rPr>
          <w:rFonts w:ascii="Arial" w:hAnsi="Arial" w:cs="Arial"/>
          <w:b/>
          <w:color w:val="000000" w:themeColor="text1"/>
        </w:rPr>
      </w:pPr>
      <w:r>
        <w:rPr>
          <w:rFonts w:ascii="Arial" w:hAnsi="Arial" w:cs="Arial"/>
          <w:b/>
          <w:color w:val="000000" w:themeColor="text1"/>
        </w:rPr>
        <w:t xml:space="preserve"> </w:t>
      </w:r>
      <w:r w:rsidR="005C5140">
        <w:rPr>
          <w:rFonts w:ascii="Arial" w:hAnsi="Arial" w:cs="Arial"/>
          <w:b/>
          <w:color w:val="000000" w:themeColor="text1"/>
        </w:rPr>
        <w:t>(</w:t>
      </w:r>
      <w:r>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42E4D73A" w14:textId="77777777" w:rsidR="00F24F85" w:rsidRPr="006B3BB2" w:rsidRDefault="001C6C54" w:rsidP="001C6C54">
      <w:pPr>
        <w:spacing w:after="0" w:line="264" w:lineRule="auto"/>
        <w:rPr>
          <w:rFonts w:ascii="Arial" w:hAnsi="Arial" w:cs="Arial"/>
          <w:bCs/>
          <w:color w:val="000000" w:themeColor="text1"/>
        </w:rPr>
      </w:pPr>
      <w:r>
        <w:rPr>
          <w:rFonts w:ascii="Arial" w:hAnsi="Arial" w:cs="Arial"/>
          <w:bCs/>
          <w:color w:val="000000" w:themeColor="text1"/>
        </w:rPr>
        <w:tab/>
        <w:t xml:space="preserve">       </w:t>
      </w:r>
    </w:p>
    <w:tbl>
      <w:tblPr>
        <w:tblW w:w="4720" w:type="pct"/>
        <w:tblInd w:w="418"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798"/>
        <w:gridCol w:w="2558"/>
        <w:gridCol w:w="2147"/>
        <w:gridCol w:w="2002"/>
      </w:tblGrid>
      <w:tr w:rsidR="00F24F85" w:rsidRPr="00F24F85" w14:paraId="21B14BCB" w14:textId="77777777" w:rsidTr="00F24F85">
        <w:tc>
          <w:tcPr>
            <w:tcW w:w="811"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021A4B5" w14:textId="77777777" w:rsidR="00F24F85" w:rsidRPr="00F24F85" w:rsidRDefault="00000000">
            <w:pPr>
              <w:rPr>
                <w:rFonts w:ascii="Open Sans" w:hAnsi="Open Sans" w:cs="Open Sans"/>
                <w:color w:val="333333"/>
                <w:sz w:val="20"/>
                <w:szCs w:val="20"/>
              </w:rPr>
            </w:pPr>
            <w:hyperlink r:id="rId7" w:history="1">
              <w:r w:rsidR="00F24F85" w:rsidRPr="00F24F85">
                <w:rPr>
                  <w:rStyle w:val="Hyperlink"/>
                  <w:rFonts w:ascii="Open Sans" w:hAnsi="Open Sans" w:cs="Open Sans"/>
                  <w:color w:val="008357"/>
                  <w:sz w:val="20"/>
                  <w:szCs w:val="20"/>
                </w:rPr>
                <w:t>SMD/2023/0299</w:t>
              </w:r>
            </w:hyperlink>
          </w:p>
        </w:tc>
        <w:tc>
          <w:tcPr>
            <w:tcW w:w="162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6B97DE7" w14:textId="77777777" w:rsidR="00F24F85" w:rsidRPr="00F24F85" w:rsidRDefault="00F24F85">
            <w:pPr>
              <w:rPr>
                <w:rFonts w:ascii="Open Sans" w:hAnsi="Open Sans" w:cs="Open Sans"/>
                <w:color w:val="333333"/>
                <w:sz w:val="20"/>
                <w:szCs w:val="20"/>
              </w:rPr>
            </w:pPr>
            <w:r w:rsidRPr="00F24F85">
              <w:rPr>
                <w:rFonts w:ascii="Open Sans" w:hAnsi="Open Sans" w:cs="Open Sans"/>
                <w:color w:val="333333"/>
                <w:sz w:val="20"/>
                <w:szCs w:val="20"/>
              </w:rPr>
              <w:t xml:space="preserve">18, Riverside, </w:t>
            </w:r>
            <w:proofErr w:type="spellStart"/>
            <w:r w:rsidRPr="00F24F85">
              <w:rPr>
                <w:rFonts w:ascii="Open Sans" w:hAnsi="Open Sans" w:cs="Open Sans"/>
                <w:color w:val="333333"/>
                <w:sz w:val="20"/>
                <w:szCs w:val="20"/>
              </w:rPr>
              <w:t>Churnet</w:t>
            </w:r>
            <w:proofErr w:type="spellEnd"/>
            <w:r w:rsidRPr="00F24F85">
              <w:rPr>
                <w:rFonts w:ascii="Open Sans" w:hAnsi="Open Sans" w:cs="Open Sans"/>
                <w:color w:val="333333"/>
                <w:sz w:val="20"/>
                <w:szCs w:val="20"/>
              </w:rPr>
              <w:t xml:space="preserve"> View Road, Oakamoor, Staffordshire, ST10 3AE</w:t>
            </w:r>
          </w:p>
        </w:tc>
        <w:tc>
          <w:tcPr>
            <w:tcW w:w="1385"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45200B04" w14:textId="77777777" w:rsidR="00F24F85" w:rsidRPr="00F24F85" w:rsidRDefault="00F24F85">
            <w:pPr>
              <w:rPr>
                <w:rFonts w:ascii="Open Sans" w:hAnsi="Open Sans" w:cs="Open Sans"/>
                <w:color w:val="333333"/>
                <w:sz w:val="20"/>
                <w:szCs w:val="20"/>
              </w:rPr>
            </w:pPr>
            <w:r w:rsidRPr="00F24F85">
              <w:rPr>
                <w:rFonts w:ascii="Open Sans" w:hAnsi="Open Sans" w:cs="Open Sans"/>
                <w:color w:val="333333"/>
                <w:sz w:val="20"/>
                <w:szCs w:val="20"/>
              </w:rPr>
              <w:t xml:space="preserve">Two </w:t>
            </w:r>
            <w:proofErr w:type="spellStart"/>
            <w:r w:rsidRPr="00F24F85">
              <w:rPr>
                <w:rFonts w:ascii="Open Sans" w:hAnsi="Open Sans" w:cs="Open Sans"/>
                <w:color w:val="333333"/>
                <w:sz w:val="20"/>
                <w:szCs w:val="20"/>
              </w:rPr>
              <w:t>storey</w:t>
            </w:r>
            <w:proofErr w:type="spellEnd"/>
            <w:r w:rsidRPr="00F24F85">
              <w:rPr>
                <w:rFonts w:ascii="Open Sans" w:hAnsi="Open Sans" w:cs="Open Sans"/>
                <w:color w:val="333333"/>
                <w:sz w:val="20"/>
                <w:szCs w:val="20"/>
              </w:rPr>
              <w:t xml:space="preserve"> rear extension and single </w:t>
            </w:r>
            <w:proofErr w:type="spellStart"/>
            <w:r w:rsidRPr="00F24F85">
              <w:rPr>
                <w:rFonts w:ascii="Open Sans" w:hAnsi="Open Sans" w:cs="Open Sans"/>
                <w:color w:val="333333"/>
                <w:sz w:val="20"/>
                <w:szCs w:val="20"/>
              </w:rPr>
              <w:t>strorey</w:t>
            </w:r>
            <w:proofErr w:type="spellEnd"/>
            <w:r w:rsidRPr="00F24F85">
              <w:rPr>
                <w:rFonts w:ascii="Open Sans" w:hAnsi="Open Sans" w:cs="Open Sans"/>
                <w:color w:val="333333"/>
                <w:sz w:val="20"/>
                <w:szCs w:val="20"/>
              </w:rPr>
              <w:t xml:space="preserve"> side extension</w:t>
            </w:r>
          </w:p>
        </w:tc>
        <w:tc>
          <w:tcPr>
            <w:tcW w:w="1177"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79537B48" w14:textId="5F58E6D0" w:rsidR="00F24F85" w:rsidRPr="00F24F85" w:rsidRDefault="00F24F85">
            <w:pPr>
              <w:rPr>
                <w:rFonts w:ascii="Open Sans" w:hAnsi="Open Sans" w:cs="Open Sans"/>
                <w:color w:val="333333"/>
                <w:sz w:val="20"/>
                <w:szCs w:val="20"/>
              </w:rPr>
            </w:pPr>
            <w:r w:rsidRPr="00F24F85">
              <w:rPr>
                <w:rFonts w:ascii="Open Sans" w:hAnsi="Open Sans" w:cs="Open Sans"/>
                <w:color w:val="333333"/>
                <w:sz w:val="20"/>
                <w:szCs w:val="20"/>
              </w:rPr>
              <w:t>Planning Permission Approved</w:t>
            </w:r>
            <w:r>
              <w:rPr>
                <w:rFonts w:ascii="Open Sans" w:hAnsi="Open Sans" w:cs="Open Sans"/>
                <w:color w:val="333333"/>
                <w:sz w:val="20"/>
                <w:szCs w:val="20"/>
              </w:rPr>
              <w:t>16.08.23</w:t>
            </w:r>
          </w:p>
        </w:tc>
      </w:tr>
    </w:tbl>
    <w:p w14:paraId="197879D1" w14:textId="16672688" w:rsidR="00442468" w:rsidRPr="006B3BB2" w:rsidRDefault="00442468" w:rsidP="001C6C54">
      <w:pPr>
        <w:spacing w:after="0" w:line="264" w:lineRule="auto"/>
        <w:rPr>
          <w:rFonts w:ascii="Arial" w:hAnsi="Arial" w:cs="Arial"/>
          <w:bCs/>
          <w:color w:val="000000" w:themeColor="text1"/>
        </w:rPr>
      </w:pPr>
    </w:p>
    <w:p w14:paraId="5DEBAC83" w14:textId="55DAB97A" w:rsidR="0069270C" w:rsidRPr="00CE7F0F" w:rsidRDefault="00F02F84"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001C6C54">
        <w:rPr>
          <w:rFonts w:ascii="Arial" w:hAnsi="Arial" w:cs="Arial"/>
          <w:b/>
          <w:color w:val="000000" w:themeColor="text1"/>
        </w:rPr>
        <w:t xml:space="preserve">        </w:t>
      </w:r>
      <w:r w:rsidR="00033A7F" w:rsidRPr="00033A7F">
        <w:rPr>
          <w:rFonts w:ascii="Arial" w:hAnsi="Arial" w:cs="Arial"/>
          <w:b/>
          <w:color w:val="000000" w:themeColor="text1"/>
        </w:rPr>
        <w:t>(c) Any other Planning Matters</w:t>
      </w:r>
      <w:r w:rsidR="00CE7F0F">
        <w:rPr>
          <w:rFonts w:ascii="Arial" w:hAnsi="Arial" w:cs="Arial"/>
          <w:b/>
          <w:color w:val="000000" w:themeColor="text1"/>
        </w:rPr>
        <w:t>.</w:t>
      </w:r>
    </w:p>
    <w:p w14:paraId="1AD1D882" w14:textId="4E1181E3" w:rsidR="008B4B88" w:rsidRDefault="000D4E81" w:rsidP="00C157F3">
      <w:pPr>
        <w:spacing w:after="0" w:line="264" w:lineRule="auto"/>
        <w:jc w:val="both"/>
        <w:rPr>
          <w:rFonts w:ascii="Arial" w:hAnsi="Arial" w:cs="Arial"/>
          <w:bCs/>
          <w:color w:val="000000" w:themeColor="text1"/>
        </w:rPr>
      </w:pPr>
      <w:r>
        <w:rPr>
          <w:rFonts w:ascii="Arial" w:hAnsi="Arial" w:cs="Arial"/>
          <w:color w:val="000000" w:themeColor="text1"/>
        </w:rPr>
        <w:t xml:space="preserve">                   </w:t>
      </w:r>
      <w:r w:rsidR="008B4B88">
        <w:rPr>
          <w:rFonts w:ascii="Arial" w:hAnsi="Arial" w:cs="Arial"/>
          <w:color w:val="000000" w:themeColor="text1"/>
        </w:rPr>
        <w:t>1</w:t>
      </w:r>
      <w:r>
        <w:rPr>
          <w:rFonts w:ascii="Arial" w:hAnsi="Arial" w:cs="Arial"/>
          <w:color w:val="000000" w:themeColor="text1"/>
        </w:rPr>
        <w:t xml:space="preserve">. </w:t>
      </w:r>
      <w:r w:rsidRPr="001F5A4A">
        <w:rPr>
          <w:rFonts w:ascii="Arial" w:hAnsi="Arial" w:cs="Arial"/>
          <w:b/>
          <w:color w:val="000000" w:themeColor="text1"/>
        </w:rPr>
        <w:t>SMD/2019/0646</w:t>
      </w:r>
      <w:r>
        <w:rPr>
          <w:rFonts w:ascii="Arial" w:hAnsi="Arial" w:cs="Arial"/>
          <w:bCs/>
          <w:color w:val="000000" w:themeColor="text1"/>
        </w:rPr>
        <w:t xml:space="preserve"> – Laver Leisure - Consultation of Revised Information</w:t>
      </w:r>
      <w:r w:rsidR="00142369">
        <w:rPr>
          <w:rFonts w:ascii="Arial" w:hAnsi="Arial" w:cs="Arial"/>
          <w:bCs/>
          <w:color w:val="000000" w:themeColor="text1"/>
        </w:rPr>
        <w:t>.</w:t>
      </w:r>
    </w:p>
    <w:p w14:paraId="660CA879" w14:textId="5E5C6042" w:rsidR="00ED3CAC" w:rsidRPr="00BA0BEC" w:rsidRDefault="008B4B88" w:rsidP="00C157F3">
      <w:pPr>
        <w:spacing w:after="0" w:line="264" w:lineRule="auto"/>
        <w:jc w:val="both"/>
        <w:rPr>
          <w:rFonts w:ascii="Arial" w:hAnsi="Arial" w:cs="Arial"/>
          <w:bCs/>
          <w:color w:val="000000" w:themeColor="text1"/>
        </w:rPr>
      </w:pPr>
      <w:r>
        <w:rPr>
          <w:rFonts w:ascii="Arial" w:hAnsi="Arial" w:cs="Arial"/>
          <w:bCs/>
          <w:color w:val="000000" w:themeColor="text1"/>
        </w:rPr>
        <w:tab/>
        <w:t xml:space="preserve">            Ongoing.</w:t>
      </w:r>
    </w:p>
    <w:p w14:paraId="7D939F03" w14:textId="77777777" w:rsidR="001C6C54"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E37CEB">
        <w:rPr>
          <w:rFonts w:ascii="Arial" w:hAnsi="Arial" w:cs="Arial"/>
          <w:b/>
          <w:color w:val="000000" w:themeColor="text1"/>
        </w:rPr>
        <w:t xml:space="preserve">   </w:t>
      </w:r>
    </w:p>
    <w:p w14:paraId="121BE581" w14:textId="77777777" w:rsidR="0013676F" w:rsidRDefault="0013676F" w:rsidP="00C157F3">
      <w:pPr>
        <w:spacing w:after="0" w:line="264" w:lineRule="auto"/>
        <w:jc w:val="both"/>
        <w:rPr>
          <w:rFonts w:ascii="Arial" w:hAnsi="Arial" w:cs="Arial"/>
          <w:b/>
          <w:color w:val="000000" w:themeColor="text1"/>
        </w:rPr>
      </w:pPr>
    </w:p>
    <w:p w14:paraId="65CCE345" w14:textId="77777777" w:rsidR="0013676F" w:rsidRDefault="0013676F" w:rsidP="00C157F3">
      <w:pPr>
        <w:spacing w:after="0" w:line="264" w:lineRule="auto"/>
        <w:jc w:val="both"/>
        <w:rPr>
          <w:rFonts w:ascii="Arial" w:hAnsi="Arial" w:cs="Arial"/>
          <w:b/>
          <w:color w:val="000000" w:themeColor="text1"/>
        </w:rPr>
      </w:pPr>
    </w:p>
    <w:p w14:paraId="75AC58DC" w14:textId="77777777" w:rsidR="0013676F" w:rsidRDefault="0013676F" w:rsidP="00C157F3">
      <w:pPr>
        <w:spacing w:after="0" w:line="264" w:lineRule="auto"/>
        <w:jc w:val="both"/>
        <w:rPr>
          <w:rFonts w:ascii="Arial" w:hAnsi="Arial" w:cs="Arial"/>
          <w:b/>
          <w:color w:val="000000" w:themeColor="text1"/>
        </w:rPr>
      </w:pPr>
    </w:p>
    <w:p w14:paraId="0B9C7279" w14:textId="0037BF23" w:rsidR="004126A2" w:rsidRDefault="00E37CEB" w:rsidP="00C157F3">
      <w:pPr>
        <w:spacing w:after="0" w:line="264" w:lineRule="auto"/>
        <w:jc w:val="both"/>
        <w:rPr>
          <w:rFonts w:ascii="Arial" w:hAnsi="Arial" w:cs="Arial"/>
          <w:b/>
          <w:color w:val="000000" w:themeColor="text1"/>
        </w:rPr>
      </w:pPr>
      <w:r>
        <w:rPr>
          <w:rFonts w:ascii="Arial" w:hAnsi="Arial" w:cs="Arial"/>
          <w:b/>
          <w:color w:val="000000" w:themeColor="text1"/>
        </w:rPr>
        <w:lastRenderedPageBreak/>
        <w:t xml:space="preserve"> </w:t>
      </w:r>
      <w:r w:rsidR="000D4E81">
        <w:rPr>
          <w:rFonts w:ascii="Arial" w:hAnsi="Arial" w:cs="Arial"/>
          <w:b/>
          <w:color w:val="000000" w:themeColor="text1"/>
        </w:rPr>
        <w:t>8</w:t>
      </w:r>
      <w:r>
        <w:rPr>
          <w:rFonts w:ascii="Arial" w:hAnsi="Arial" w:cs="Arial"/>
          <w:b/>
          <w:color w:val="000000" w:themeColor="text1"/>
        </w:rPr>
        <w:t xml:space="preserve">. </w:t>
      </w:r>
      <w:r w:rsidR="0011007D" w:rsidRPr="00C157F3">
        <w:rPr>
          <w:rFonts w:ascii="Arial" w:hAnsi="Arial" w:cs="Arial"/>
          <w:b/>
          <w:color w:val="000000" w:themeColor="text1"/>
        </w:rPr>
        <w:t>Ongoing Parish Affairs.</w:t>
      </w:r>
    </w:p>
    <w:p w14:paraId="44A82A63" w14:textId="026F036B" w:rsidR="00B35ACF" w:rsidRDefault="00B35ACF" w:rsidP="00C157F3">
      <w:pPr>
        <w:spacing w:after="0" w:line="264" w:lineRule="auto"/>
        <w:jc w:val="both"/>
        <w:rPr>
          <w:rFonts w:ascii="Arial" w:hAnsi="Arial" w:cs="Arial"/>
          <w:b/>
          <w:color w:val="000000" w:themeColor="text1"/>
        </w:rPr>
      </w:pPr>
    </w:p>
    <w:tbl>
      <w:tblPr>
        <w:tblStyle w:val="TableGrid"/>
        <w:tblW w:w="9072" w:type="dxa"/>
        <w:tblInd w:w="421" w:type="dxa"/>
        <w:tblLook w:val="04A0" w:firstRow="1" w:lastRow="0" w:firstColumn="1" w:lastColumn="0" w:noHBand="0" w:noVBand="1"/>
      </w:tblPr>
      <w:tblGrid>
        <w:gridCol w:w="460"/>
        <w:gridCol w:w="1571"/>
        <w:gridCol w:w="990"/>
        <w:gridCol w:w="1230"/>
        <w:gridCol w:w="1110"/>
        <w:gridCol w:w="3711"/>
      </w:tblGrid>
      <w:tr w:rsidR="00B35ACF" w14:paraId="45364184" w14:textId="77777777" w:rsidTr="00D144F8">
        <w:tc>
          <w:tcPr>
            <w:tcW w:w="460" w:type="dxa"/>
            <w:tcBorders>
              <w:top w:val="single" w:sz="4" w:space="0" w:color="auto"/>
              <w:left w:val="single" w:sz="4" w:space="0" w:color="auto"/>
              <w:bottom w:val="single" w:sz="4" w:space="0" w:color="auto"/>
              <w:right w:val="single" w:sz="4" w:space="0" w:color="auto"/>
            </w:tcBorders>
            <w:shd w:val="clear" w:color="auto" w:fill="E7E6E6" w:themeFill="background2"/>
          </w:tcPr>
          <w:p w14:paraId="6E7E4D65" w14:textId="77777777" w:rsidR="00B35ACF" w:rsidRPr="00754353" w:rsidRDefault="00B35ACF">
            <w:pPr>
              <w:pStyle w:val="ListParagraph"/>
              <w:spacing w:line="276" w:lineRule="auto"/>
              <w:ind w:left="0"/>
              <w:jc w:val="both"/>
              <w:rPr>
                <w:rFonts w:ascii="Calibri" w:eastAsia="Calibri" w:hAnsi="Calibri" w:cs="Calibri"/>
                <w:sz w:val="20"/>
                <w:szCs w:val="20"/>
              </w:rPr>
            </w:pPr>
          </w:p>
        </w:tc>
        <w:tc>
          <w:tcPr>
            <w:tcW w:w="15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6C1406"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Issue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491F9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Start Date</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74DD5F8"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Reference</w:t>
            </w:r>
          </w:p>
        </w:tc>
        <w:tc>
          <w:tcPr>
            <w:tcW w:w="1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167D70"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 xml:space="preserve">Status </w:t>
            </w:r>
          </w:p>
        </w:tc>
        <w:tc>
          <w:tcPr>
            <w:tcW w:w="371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6EC5A" w14:textId="77777777" w:rsidR="00B35ACF" w:rsidRDefault="00B35ACF">
            <w:pPr>
              <w:pStyle w:val="ListParagraph"/>
              <w:spacing w:line="276" w:lineRule="auto"/>
              <w:ind w:left="0"/>
              <w:jc w:val="both"/>
              <w:rPr>
                <w:rFonts w:ascii="Calibri" w:eastAsia="Calibri" w:hAnsi="Calibri" w:cs="Calibri"/>
                <w:b/>
                <w:bCs/>
                <w:sz w:val="20"/>
                <w:szCs w:val="20"/>
              </w:rPr>
            </w:pPr>
            <w:r>
              <w:rPr>
                <w:rFonts w:ascii="Calibri" w:eastAsia="Calibri" w:hAnsi="Calibri" w:cs="Calibri"/>
                <w:b/>
                <w:bCs/>
                <w:sz w:val="20"/>
                <w:szCs w:val="20"/>
              </w:rPr>
              <w:t>Action</w:t>
            </w:r>
          </w:p>
        </w:tc>
      </w:tr>
      <w:tr w:rsidR="00B35ACF" w14:paraId="30FB2BF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4D7C4024"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1.</w:t>
            </w:r>
          </w:p>
        </w:tc>
        <w:tc>
          <w:tcPr>
            <w:tcW w:w="1571" w:type="dxa"/>
            <w:tcBorders>
              <w:top w:val="single" w:sz="4" w:space="0" w:color="auto"/>
              <w:left w:val="single" w:sz="4" w:space="0" w:color="auto"/>
              <w:bottom w:val="single" w:sz="4" w:space="0" w:color="auto"/>
              <w:right w:val="single" w:sz="4" w:space="0" w:color="auto"/>
            </w:tcBorders>
            <w:hideMark/>
          </w:tcPr>
          <w:p w14:paraId="32B5811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Damaged Chestnut and Wire Fence</w:t>
            </w:r>
          </w:p>
        </w:tc>
        <w:tc>
          <w:tcPr>
            <w:tcW w:w="990" w:type="dxa"/>
            <w:tcBorders>
              <w:top w:val="single" w:sz="4" w:space="0" w:color="auto"/>
              <w:left w:val="single" w:sz="4" w:space="0" w:color="auto"/>
              <w:bottom w:val="single" w:sz="4" w:space="0" w:color="auto"/>
              <w:right w:val="single" w:sz="4" w:space="0" w:color="auto"/>
            </w:tcBorders>
            <w:hideMark/>
          </w:tcPr>
          <w:p w14:paraId="78262B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02.09.19</w:t>
            </w:r>
          </w:p>
        </w:tc>
        <w:tc>
          <w:tcPr>
            <w:tcW w:w="1230" w:type="dxa"/>
            <w:tcBorders>
              <w:top w:val="single" w:sz="4" w:space="0" w:color="auto"/>
              <w:left w:val="single" w:sz="4" w:space="0" w:color="auto"/>
              <w:bottom w:val="single" w:sz="4" w:space="0" w:color="auto"/>
              <w:right w:val="single" w:sz="4" w:space="0" w:color="auto"/>
            </w:tcBorders>
            <w:hideMark/>
          </w:tcPr>
          <w:p w14:paraId="6B57B136"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m.19.113</w:t>
            </w:r>
          </w:p>
        </w:tc>
        <w:tc>
          <w:tcPr>
            <w:tcW w:w="1110" w:type="dxa"/>
            <w:tcBorders>
              <w:top w:val="single" w:sz="4" w:space="0" w:color="auto"/>
              <w:left w:val="single" w:sz="4" w:space="0" w:color="auto"/>
              <w:bottom w:val="single" w:sz="4" w:space="0" w:color="auto"/>
              <w:right w:val="single" w:sz="4" w:space="0" w:color="auto"/>
            </w:tcBorders>
            <w:hideMark/>
          </w:tcPr>
          <w:p w14:paraId="1E36643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7765081" w14:textId="63BF31CD"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confirmed that 24 stakes and posts have now been delivered and will be installed in due course. </w:t>
            </w:r>
            <w:r w:rsidR="00542757">
              <w:rPr>
                <w:rFonts w:ascii="Calibri" w:eastAsia="Calibri" w:hAnsi="Calibri" w:cs="Calibri"/>
                <w:sz w:val="20"/>
                <w:szCs w:val="20"/>
              </w:rPr>
              <w:t xml:space="preserve">The trees have now been trimmed </w:t>
            </w:r>
            <w:r w:rsidR="00F24F85">
              <w:rPr>
                <w:rFonts w:ascii="Calibri" w:eastAsia="Calibri" w:hAnsi="Calibri" w:cs="Calibri"/>
                <w:sz w:val="20"/>
                <w:szCs w:val="20"/>
              </w:rPr>
              <w:t>back but require further trimming before installation of fencing. (</w:t>
            </w:r>
            <w:r w:rsidR="00F24F85" w:rsidRPr="00F24F85">
              <w:rPr>
                <w:rFonts w:ascii="Calibri" w:eastAsia="Calibri" w:hAnsi="Calibri" w:cs="Calibri"/>
                <w:b/>
                <w:bCs/>
                <w:sz w:val="20"/>
                <w:szCs w:val="20"/>
              </w:rPr>
              <w:t>Cllr. Charles to Action</w:t>
            </w:r>
            <w:r w:rsidR="00F24F85">
              <w:rPr>
                <w:rFonts w:ascii="Calibri" w:eastAsia="Calibri" w:hAnsi="Calibri" w:cs="Calibri"/>
                <w:sz w:val="20"/>
                <w:szCs w:val="20"/>
              </w:rPr>
              <w:t>).</w:t>
            </w:r>
            <w:r w:rsidR="00542757">
              <w:rPr>
                <w:rFonts w:ascii="Calibri" w:eastAsia="Calibri" w:hAnsi="Calibri" w:cs="Calibri"/>
                <w:sz w:val="20"/>
                <w:szCs w:val="20"/>
              </w:rPr>
              <w:t xml:space="preserve"> </w:t>
            </w:r>
            <w:r w:rsidR="006300FD">
              <w:rPr>
                <w:rFonts w:ascii="Calibri" w:eastAsia="Calibri" w:hAnsi="Calibri" w:cs="Calibri"/>
                <w:sz w:val="20"/>
                <w:szCs w:val="20"/>
              </w:rPr>
              <w:t xml:space="preserve"> </w:t>
            </w:r>
          </w:p>
        </w:tc>
      </w:tr>
      <w:tr w:rsidR="00B35ACF" w14:paraId="57563609"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ED2B16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2.</w:t>
            </w:r>
          </w:p>
        </w:tc>
        <w:tc>
          <w:tcPr>
            <w:tcW w:w="1571" w:type="dxa"/>
            <w:tcBorders>
              <w:top w:val="single" w:sz="4" w:space="0" w:color="auto"/>
              <w:left w:val="single" w:sz="4" w:space="0" w:color="auto"/>
              <w:bottom w:val="single" w:sz="4" w:space="0" w:color="auto"/>
              <w:right w:val="single" w:sz="4" w:space="0" w:color="auto"/>
            </w:tcBorders>
            <w:hideMark/>
          </w:tcPr>
          <w:p w14:paraId="63EC4389"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Willows</w:t>
            </w:r>
          </w:p>
          <w:p w14:paraId="79E7C26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Tree Pruning</w:t>
            </w:r>
          </w:p>
        </w:tc>
        <w:tc>
          <w:tcPr>
            <w:tcW w:w="990" w:type="dxa"/>
            <w:tcBorders>
              <w:top w:val="single" w:sz="4" w:space="0" w:color="auto"/>
              <w:left w:val="single" w:sz="4" w:space="0" w:color="auto"/>
              <w:bottom w:val="single" w:sz="4" w:space="0" w:color="auto"/>
              <w:right w:val="single" w:sz="4" w:space="0" w:color="auto"/>
            </w:tcBorders>
            <w:hideMark/>
          </w:tcPr>
          <w:p w14:paraId="4B1A996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05.10.20</w:t>
            </w:r>
          </w:p>
        </w:tc>
        <w:tc>
          <w:tcPr>
            <w:tcW w:w="1230" w:type="dxa"/>
            <w:tcBorders>
              <w:top w:val="single" w:sz="4" w:space="0" w:color="auto"/>
              <w:left w:val="single" w:sz="4" w:space="0" w:color="auto"/>
              <w:bottom w:val="single" w:sz="4" w:space="0" w:color="auto"/>
              <w:right w:val="single" w:sz="4" w:space="0" w:color="auto"/>
            </w:tcBorders>
            <w:hideMark/>
          </w:tcPr>
          <w:p w14:paraId="567BDB1C"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m.20.88</w:t>
            </w:r>
          </w:p>
          <w:p w14:paraId="6891A114"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Ref. PSHWNBPF BLBCGMPC</w:t>
            </w:r>
          </w:p>
        </w:tc>
        <w:tc>
          <w:tcPr>
            <w:tcW w:w="1110" w:type="dxa"/>
            <w:tcBorders>
              <w:top w:val="single" w:sz="4" w:space="0" w:color="auto"/>
              <w:left w:val="single" w:sz="4" w:space="0" w:color="auto"/>
              <w:bottom w:val="single" w:sz="4" w:space="0" w:color="auto"/>
              <w:right w:val="single" w:sz="4" w:space="0" w:color="auto"/>
            </w:tcBorders>
            <w:hideMark/>
          </w:tcPr>
          <w:p w14:paraId="35DD694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14BDFB16" w14:textId="2988A064" w:rsidR="00B35ACF" w:rsidRDefault="00BA0BE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 and </w:t>
            </w:r>
            <w:r w:rsidR="00542757">
              <w:rPr>
                <w:rFonts w:ascii="Calibri" w:eastAsia="Calibri" w:hAnsi="Calibri" w:cs="Calibri"/>
                <w:sz w:val="20"/>
                <w:szCs w:val="20"/>
              </w:rPr>
              <w:t xml:space="preserve">he </w:t>
            </w:r>
            <w:r>
              <w:rPr>
                <w:rFonts w:ascii="Calibri" w:eastAsia="Calibri" w:hAnsi="Calibri" w:cs="Calibri"/>
                <w:sz w:val="20"/>
                <w:szCs w:val="20"/>
              </w:rPr>
              <w:t>will notify OPC when the contractors are assigned and works agreed.</w:t>
            </w:r>
          </w:p>
        </w:tc>
      </w:tr>
      <w:tr w:rsidR="00B35ACF" w14:paraId="2D88557D"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2163D63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3.</w:t>
            </w:r>
          </w:p>
        </w:tc>
        <w:tc>
          <w:tcPr>
            <w:tcW w:w="1571" w:type="dxa"/>
            <w:tcBorders>
              <w:top w:val="single" w:sz="4" w:space="0" w:color="auto"/>
              <w:left w:val="single" w:sz="4" w:space="0" w:color="auto"/>
              <w:bottom w:val="single" w:sz="4" w:space="0" w:color="auto"/>
              <w:right w:val="single" w:sz="4" w:space="0" w:color="auto"/>
            </w:tcBorders>
            <w:hideMark/>
          </w:tcPr>
          <w:p w14:paraId="0E1D680E"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Parking at the School</w:t>
            </w:r>
          </w:p>
        </w:tc>
        <w:tc>
          <w:tcPr>
            <w:tcW w:w="990" w:type="dxa"/>
            <w:tcBorders>
              <w:top w:val="single" w:sz="4" w:space="0" w:color="auto"/>
              <w:left w:val="single" w:sz="4" w:space="0" w:color="auto"/>
              <w:bottom w:val="single" w:sz="4" w:space="0" w:color="auto"/>
              <w:right w:val="single" w:sz="4" w:space="0" w:color="auto"/>
            </w:tcBorders>
            <w:hideMark/>
          </w:tcPr>
          <w:p w14:paraId="192D886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04.01.21</w:t>
            </w:r>
          </w:p>
        </w:tc>
        <w:tc>
          <w:tcPr>
            <w:tcW w:w="1230" w:type="dxa"/>
            <w:tcBorders>
              <w:top w:val="single" w:sz="4" w:space="0" w:color="auto"/>
              <w:left w:val="single" w:sz="4" w:space="0" w:color="auto"/>
              <w:bottom w:val="single" w:sz="4" w:space="0" w:color="auto"/>
              <w:right w:val="single" w:sz="4" w:space="0" w:color="auto"/>
            </w:tcBorders>
            <w:hideMark/>
          </w:tcPr>
          <w:p w14:paraId="02D77EF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m.21.12</w:t>
            </w:r>
          </w:p>
        </w:tc>
        <w:tc>
          <w:tcPr>
            <w:tcW w:w="1110" w:type="dxa"/>
            <w:tcBorders>
              <w:top w:val="single" w:sz="4" w:space="0" w:color="auto"/>
              <w:left w:val="single" w:sz="4" w:space="0" w:color="auto"/>
              <w:bottom w:val="single" w:sz="4" w:space="0" w:color="auto"/>
              <w:right w:val="single" w:sz="4" w:space="0" w:color="auto"/>
            </w:tcBorders>
            <w:hideMark/>
          </w:tcPr>
          <w:p w14:paraId="202D7FA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C86E192" w14:textId="598174D1" w:rsidR="00F24F85"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SCC Cllr. Worthington </w:t>
            </w:r>
            <w:r w:rsidR="00542757">
              <w:rPr>
                <w:rFonts w:ascii="Calibri" w:eastAsia="Calibri" w:hAnsi="Calibri" w:cs="Calibri"/>
                <w:sz w:val="20"/>
                <w:szCs w:val="20"/>
              </w:rPr>
              <w:t>originally raised the double yellow lines as priority. It has now been said that the work cannot be carried out and David Greatbatch (SCC Highways), will write to OPC with an explanation. No email received. Cllr. Loynes sent an email on 18</w:t>
            </w:r>
            <w:r w:rsidR="00542757" w:rsidRPr="00542757">
              <w:rPr>
                <w:rFonts w:ascii="Calibri" w:eastAsia="Calibri" w:hAnsi="Calibri" w:cs="Calibri"/>
                <w:sz w:val="20"/>
                <w:szCs w:val="20"/>
                <w:vertAlign w:val="superscript"/>
              </w:rPr>
              <w:t>th</w:t>
            </w:r>
            <w:r w:rsidR="00542757">
              <w:rPr>
                <w:rFonts w:ascii="Calibri" w:eastAsia="Calibri" w:hAnsi="Calibri" w:cs="Calibri"/>
                <w:sz w:val="20"/>
                <w:szCs w:val="20"/>
              </w:rPr>
              <w:t xml:space="preserve"> May 2023 to David Greatbatch – No response to date.</w:t>
            </w:r>
            <w:r w:rsidR="00F24F85">
              <w:rPr>
                <w:rFonts w:ascii="Calibri" w:eastAsia="Calibri" w:hAnsi="Calibri" w:cs="Calibri"/>
                <w:sz w:val="20"/>
                <w:szCs w:val="20"/>
              </w:rPr>
              <w:t xml:space="preserve"> Cllr. Worthington said he would forward the email he received from Dave Greatbatch (SCC Highways) to the Cler</w:t>
            </w:r>
            <w:r w:rsidR="00DB1E85">
              <w:rPr>
                <w:rFonts w:ascii="Calibri" w:eastAsia="Calibri" w:hAnsi="Calibri" w:cs="Calibri"/>
                <w:sz w:val="20"/>
                <w:szCs w:val="20"/>
              </w:rPr>
              <w:t>k</w:t>
            </w:r>
            <w:r w:rsidR="00F24F85">
              <w:rPr>
                <w:rFonts w:ascii="Calibri" w:eastAsia="Calibri" w:hAnsi="Calibri" w:cs="Calibri"/>
                <w:sz w:val="20"/>
                <w:szCs w:val="20"/>
              </w:rPr>
              <w:t xml:space="preserve"> to circulate to councillors. (</w:t>
            </w:r>
            <w:r w:rsidR="00F24F85" w:rsidRPr="00DB1E85">
              <w:rPr>
                <w:rFonts w:ascii="Calibri" w:eastAsia="Calibri" w:hAnsi="Calibri" w:cs="Calibri"/>
                <w:b/>
                <w:bCs/>
                <w:sz w:val="20"/>
                <w:szCs w:val="20"/>
              </w:rPr>
              <w:t>SCC Cllr. Worthington to Action</w:t>
            </w:r>
            <w:r w:rsidR="00F24F85">
              <w:rPr>
                <w:rFonts w:ascii="Calibri" w:eastAsia="Calibri" w:hAnsi="Calibri" w:cs="Calibri"/>
                <w:sz w:val="20"/>
                <w:szCs w:val="20"/>
              </w:rPr>
              <w:t>).</w:t>
            </w:r>
          </w:p>
        </w:tc>
      </w:tr>
      <w:tr w:rsidR="00B35ACF" w14:paraId="7A4DD317"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62445FC5"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4.</w:t>
            </w:r>
          </w:p>
        </w:tc>
        <w:tc>
          <w:tcPr>
            <w:tcW w:w="1571" w:type="dxa"/>
            <w:tcBorders>
              <w:top w:val="single" w:sz="4" w:space="0" w:color="auto"/>
              <w:left w:val="single" w:sz="4" w:space="0" w:color="auto"/>
              <w:bottom w:val="single" w:sz="4" w:space="0" w:color="auto"/>
              <w:right w:val="single" w:sz="4" w:space="0" w:color="auto"/>
            </w:tcBorders>
            <w:hideMark/>
          </w:tcPr>
          <w:p w14:paraId="741AEDB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0" w:type="dxa"/>
            <w:tcBorders>
              <w:top w:val="single" w:sz="4" w:space="0" w:color="auto"/>
              <w:left w:val="single" w:sz="4" w:space="0" w:color="auto"/>
              <w:bottom w:val="single" w:sz="4" w:space="0" w:color="auto"/>
              <w:right w:val="single" w:sz="4" w:space="0" w:color="auto"/>
            </w:tcBorders>
            <w:hideMark/>
          </w:tcPr>
          <w:p w14:paraId="481E8DED"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57378E18"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09531620"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1AD1B65D" w14:textId="69AEF79C" w:rsidR="00B35ACF" w:rsidRDefault="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30mpph and a proposal should be put forward to SCC. The Chair and Cllr. Charles to liaise with the support of Cotton Parish Council. To be added to the ‘Alton Towers Liaison Meeting’. </w:t>
            </w:r>
          </w:p>
        </w:tc>
      </w:tr>
      <w:tr w:rsidR="00B35ACF" w14:paraId="7450C25C" w14:textId="77777777" w:rsidTr="00D144F8">
        <w:tc>
          <w:tcPr>
            <w:tcW w:w="460" w:type="dxa"/>
            <w:tcBorders>
              <w:top w:val="single" w:sz="4" w:space="0" w:color="auto"/>
              <w:left w:val="single" w:sz="4" w:space="0" w:color="auto"/>
              <w:bottom w:val="single" w:sz="4" w:space="0" w:color="auto"/>
              <w:right w:val="single" w:sz="4" w:space="0" w:color="auto"/>
            </w:tcBorders>
            <w:hideMark/>
          </w:tcPr>
          <w:p w14:paraId="16A81A3C" w14:textId="77777777" w:rsidR="00B35ACF" w:rsidRPr="00754353" w:rsidRDefault="00B35ACF">
            <w:pPr>
              <w:pStyle w:val="ListParagraph"/>
              <w:spacing w:line="276" w:lineRule="auto"/>
              <w:ind w:left="0"/>
              <w:rPr>
                <w:rFonts w:ascii="Calibri" w:eastAsia="Calibri" w:hAnsi="Calibri" w:cs="Calibri"/>
                <w:sz w:val="20"/>
                <w:szCs w:val="20"/>
              </w:rPr>
            </w:pPr>
            <w:r w:rsidRPr="00754353">
              <w:rPr>
                <w:rFonts w:ascii="Calibri" w:eastAsia="Calibri" w:hAnsi="Calibri" w:cs="Calibri"/>
                <w:sz w:val="20"/>
                <w:szCs w:val="20"/>
              </w:rPr>
              <w:t>5.</w:t>
            </w:r>
          </w:p>
        </w:tc>
        <w:tc>
          <w:tcPr>
            <w:tcW w:w="1571" w:type="dxa"/>
            <w:tcBorders>
              <w:top w:val="single" w:sz="4" w:space="0" w:color="auto"/>
              <w:left w:val="single" w:sz="4" w:space="0" w:color="auto"/>
              <w:bottom w:val="single" w:sz="4" w:space="0" w:color="auto"/>
              <w:right w:val="single" w:sz="4" w:space="0" w:color="auto"/>
            </w:tcBorders>
            <w:hideMark/>
          </w:tcPr>
          <w:p w14:paraId="4A033375"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Hawksmoor to Church Bank – Overgrown foliage on footpath</w:t>
            </w:r>
          </w:p>
        </w:tc>
        <w:tc>
          <w:tcPr>
            <w:tcW w:w="990" w:type="dxa"/>
            <w:tcBorders>
              <w:top w:val="single" w:sz="4" w:space="0" w:color="auto"/>
              <w:left w:val="single" w:sz="4" w:space="0" w:color="auto"/>
              <w:bottom w:val="single" w:sz="4" w:space="0" w:color="auto"/>
              <w:right w:val="single" w:sz="4" w:space="0" w:color="auto"/>
            </w:tcBorders>
            <w:hideMark/>
          </w:tcPr>
          <w:p w14:paraId="77D9EA2A"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0" w:type="dxa"/>
            <w:tcBorders>
              <w:top w:val="single" w:sz="4" w:space="0" w:color="auto"/>
              <w:left w:val="single" w:sz="4" w:space="0" w:color="auto"/>
              <w:bottom w:val="single" w:sz="4" w:space="0" w:color="auto"/>
              <w:right w:val="single" w:sz="4" w:space="0" w:color="auto"/>
            </w:tcBorders>
            <w:hideMark/>
          </w:tcPr>
          <w:p w14:paraId="7DF9453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Borders>
              <w:top w:val="single" w:sz="4" w:space="0" w:color="auto"/>
              <w:left w:val="single" w:sz="4" w:space="0" w:color="auto"/>
              <w:bottom w:val="single" w:sz="4" w:space="0" w:color="auto"/>
              <w:right w:val="single" w:sz="4" w:space="0" w:color="auto"/>
            </w:tcBorders>
            <w:hideMark/>
          </w:tcPr>
          <w:p w14:paraId="5EE147D7" w14:textId="77777777" w:rsidR="00B35ACF" w:rsidRDefault="00B35AC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hideMark/>
          </w:tcPr>
          <w:p w14:paraId="038DDC80" w14:textId="377FFCE1" w:rsidR="00221EC5" w:rsidRDefault="00B35ACF" w:rsidP="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Reported to SCC. (4251975) (4266248) </w:t>
            </w:r>
            <w:r w:rsidR="00ED3CAC">
              <w:rPr>
                <w:rFonts w:ascii="Calibri" w:eastAsia="Calibri" w:hAnsi="Calibri" w:cs="Calibri"/>
                <w:sz w:val="20"/>
                <w:szCs w:val="20"/>
              </w:rPr>
              <w:t xml:space="preserve">No </w:t>
            </w:r>
            <w:r w:rsidR="00DB1E85">
              <w:rPr>
                <w:rFonts w:ascii="Calibri" w:eastAsia="Calibri" w:hAnsi="Calibri" w:cs="Calibri"/>
                <w:sz w:val="20"/>
                <w:szCs w:val="20"/>
              </w:rPr>
              <w:t>Cllr. Aberley raised the issue at the Highways meeting held with Paula Lees (SCC Highways). Cllr. Aberley said that SCC Highways will not be carrying out repairs to pavements for next 2 years due to new broadband cable being installed.</w:t>
            </w:r>
            <w:r w:rsidR="00253525">
              <w:rPr>
                <w:rFonts w:ascii="Calibri" w:eastAsia="Calibri" w:hAnsi="Calibri" w:cs="Calibri"/>
                <w:sz w:val="20"/>
                <w:szCs w:val="20"/>
              </w:rPr>
              <w:t xml:space="preserve"> </w:t>
            </w:r>
          </w:p>
        </w:tc>
      </w:tr>
      <w:tr w:rsidR="0013676F" w14:paraId="07ED8606" w14:textId="77777777" w:rsidTr="00D144F8">
        <w:tc>
          <w:tcPr>
            <w:tcW w:w="460" w:type="dxa"/>
            <w:tcBorders>
              <w:top w:val="single" w:sz="4" w:space="0" w:color="auto"/>
              <w:left w:val="single" w:sz="4" w:space="0" w:color="auto"/>
              <w:bottom w:val="single" w:sz="4" w:space="0" w:color="auto"/>
              <w:right w:val="single" w:sz="4" w:space="0" w:color="auto"/>
            </w:tcBorders>
          </w:tcPr>
          <w:p w14:paraId="77237EE6" w14:textId="050D54A0" w:rsidR="0013676F" w:rsidRPr="00754353"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6.</w:t>
            </w:r>
          </w:p>
        </w:tc>
        <w:tc>
          <w:tcPr>
            <w:tcW w:w="1571" w:type="dxa"/>
            <w:tcBorders>
              <w:top w:val="single" w:sz="4" w:space="0" w:color="auto"/>
              <w:left w:val="single" w:sz="4" w:space="0" w:color="auto"/>
              <w:bottom w:val="single" w:sz="4" w:space="0" w:color="auto"/>
              <w:right w:val="single" w:sz="4" w:space="0" w:color="auto"/>
            </w:tcBorders>
          </w:tcPr>
          <w:p w14:paraId="27C82D33" w14:textId="6A07F053"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Overhanging Trees – Willows Riverbank</w:t>
            </w:r>
          </w:p>
        </w:tc>
        <w:tc>
          <w:tcPr>
            <w:tcW w:w="990" w:type="dxa"/>
            <w:tcBorders>
              <w:top w:val="single" w:sz="4" w:space="0" w:color="auto"/>
              <w:left w:val="single" w:sz="4" w:space="0" w:color="auto"/>
              <w:bottom w:val="single" w:sz="4" w:space="0" w:color="auto"/>
              <w:right w:val="single" w:sz="4" w:space="0" w:color="auto"/>
            </w:tcBorders>
          </w:tcPr>
          <w:p w14:paraId="457AC9E1" w14:textId="77777777" w:rsidR="0013676F" w:rsidRDefault="0013676F">
            <w:pPr>
              <w:pStyle w:val="ListParagraph"/>
              <w:spacing w:line="276" w:lineRule="auto"/>
              <w:ind w:left="0"/>
              <w:rPr>
                <w:rFonts w:ascii="Calibri" w:eastAsia="Calibri" w:hAnsi="Calibri" w:cs="Calibri"/>
                <w:sz w:val="20"/>
                <w:szCs w:val="20"/>
              </w:rPr>
            </w:pPr>
          </w:p>
        </w:tc>
        <w:tc>
          <w:tcPr>
            <w:tcW w:w="1230" w:type="dxa"/>
            <w:tcBorders>
              <w:top w:val="single" w:sz="4" w:space="0" w:color="auto"/>
              <w:left w:val="single" w:sz="4" w:space="0" w:color="auto"/>
              <w:bottom w:val="single" w:sz="4" w:space="0" w:color="auto"/>
              <w:right w:val="single" w:sz="4" w:space="0" w:color="auto"/>
            </w:tcBorders>
          </w:tcPr>
          <w:p w14:paraId="129F9A1A" w14:textId="77777777"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FE7975D" w14:textId="7B8B69BE"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42A67BF0" w14:textId="77E155FE"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will carry out the remedial work imminently. OPC received a quote from Hamps Valley for £800 plus VAT. Clerk to obtain additional quote. </w:t>
            </w:r>
          </w:p>
        </w:tc>
      </w:tr>
      <w:tr w:rsidR="0013676F" w14:paraId="4D3136C1" w14:textId="77777777" w:rsidTr="00D144F8">
        <w:tc>
          <w:tcPr>
            <w:tcW w:w="460" w:type="dxa"/>
            <w:tcBorders>
              <w:top w:val="single" w:sz="4" w:space="0" w:color="auto"/>
              <w:left w:val="single" w:sz="4" w:space="0" w:color="auto"/>
              <w:bottom w:val="single" w:sz="4" w:space="0" w:color="auto"/>
              <w:right w:val="single" w:sz="4" w:space="0" w:color="auto"/>
            </w:tcBorders>
          </w:tcPr>
          <w:p w14:paraId="5DEF3D98" w14:textId="69567FB4" w:rsidR="0013676F" w:rsidRDefault="0013676F">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7.</w:t>
            </w:r>
          </w:p>
        </w:tc>
        <w:tc>
          <w:tcPr>
            <w:tcW w:w="1571" w:type="dxa"/>
            <w:tcBorders>
              <w:top w:val="single" w:sz="4" w:space="0" w:color="auto"/>
              <w:left w:val="single" w:sz="4" w:space="0" w:color="auto"/>
              <w:bottom w:val="single" w:sz="4" w:space="0" w:color="auto"/>
              <w:right w:val="single" w:sz="4" w:space="0" w:color="auto"/>
            </w:tcBorders>
          </w:tcPr>
          <w:p w14:paraId="3E1AEA6E" w14:textId="1D3E1CCB"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Bridge – </w:t>
            </w:r>
            <w:proofErr w:type="spellStart"/>
            <w:r>
              <w:rPr>
                <w:rFonts w:ascii="Calibri" w:eastAsia="Calibri" w:hAnsi="Calibri" w:cs="Calibri"/>
                <w:sz w:val="20"/>
                <w:szCs w:val="20"/>
              </w:rPr>
              <w:t>Churnet</w:t>
            </w:r>
            <w:proofErr w:type="spellEnd"/>
            <w:r>
              <w:rPr>
                <w:rFonts w:ascii="Calibri" w:eastAsia="Calibri" w:hAnsi="Calibri" w:cs="Calibri"/>
                <w:sz w:val="20"/>
                <w:szCs w:val="20"/>
              </w:rPr>
              <w:t xml:space="preserve"> View Road (m.22.162c)</w:t>
            </w:r>
          </w:p>
        </w:tc>
        <w:tc>
          <w:tcPr>
            <w:tcW w:w="990" w:type="dxa"/>
            <w:tcBorders>
              <w:top w:val="single" w:sz="4" w:space="0" w:color="auto"/>
              <w:left w:val="single" w:sz="4" w:space="0" w:color="auto"/>
              <w:bottom w:val="single" w:sz="4" w:space="0" w:color="auto"/>
              <w:right w:val="single" w:sz="4" w:space="0" w:color="auto"/>
            </w:tcBorders>
          </w:tcPr>
          <w:p w14:paraId="29A05242" w14:textId="7F6DDFBC"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06806EB8" w14:textId="352D26CF" w:rsidR="0013676F" w:rsidRDefault="0013676F">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082439ED" w14:textId="467A6D87" w:rsidR="0013676F"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70CEEB99" w14:textId="5B4EBD8A" w:rsidR="0013676F"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Cunningham has provided grippy tape for the Lengthsman to install. The tape is not sticking. Lengthsman to try alternative method.</w:t>
            </w:r>
          </w:p>
        </w:tc>
      </w:tr>
      <w:tr w:rsidR="00DB1E85" w14:paraId="6163F0DB" w14:textId="77777777" w:rsidTr="00D144F8">
        <w:tc>
          <w:tcPr>
            <w:tcW w:w="460" w:type="dxa"/>
            <w:tcBorders>
              <w:top w:val="single" w:sz="4" w:space="0" w:color="auto"/>
              <w:left w:val="single" w:sz="4" w:space="0" w:color="auto"/>
              <w:bottom w:val="single" w:sz="4" w:space="0" w:color="auto"/>
              <w:right w:val="single" w:sz="4" w:space="0" w:color="auto"/>
            </w:tcBorders>
          </w:tcPr>
          <w:p w14:paraId="23D87828" w14:textId="12CADD93"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8.</w:t>
            </w:r>
          </w:p>
        </w:tc>
        <w:tc>
          <w:tcPr>
            <w:tcW w:w="1571" w:type="dxa"/>
            <w:tcBorders>
              <w:top w:val="single" w:sz="4" w:space="0" w:color="auto"/>
              <w:left w:val="single" w:sz="4" w:space="0" w:color="auto"/>
              <w:bottom w:val="single" w:sz="4" w:space="0" w:color="auto"/>
              <w:right w:val="single" w:sz="4" w:space="0" w:color="auto"/>
            </w:tcBorders>
          </w:tcPr>
          <w:p w14:paraId="42864A02" w14:textId="584230C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Filler Line Road markings completely worn away. B5417 </w:t>
            </w:r>
            <w:proofErr w:type="spellStart"/>
            <w:r>
              <w:rPr>
                <w:rFonts w:ascii="Calibri" w:eastAsia="Calibri" w:hAnsi="Calibri" w:cs="Calibri"/>
                <w:sz w:val="20"/>
                <w:szCs w:val="20"/>
              </w:rPr>
              <w:t>Beelow</w:t>
            </w:r>
            <w:proofErr w:type="spellEnd"/>
            <w:r>
              <w:rPr>
                <w:rFonts w:ascii="Calibri" w:eastAsia="Calibri" w:hAnsi="Calibri" w:cs="Calibri"/>
                <w:sz w:val="20"/>
                <w:szCs w:val="20"/>
              </w:rPr>
              <w:t xml:space="preserve"> Lane to Cotton Lane junction</w:t>
            </w:r>
          </w:p>
        </w:tc>
        <w:tc>
          <w:tcPr>
            <w:tcW w:w="990" w:type="dxa"/>
            <w:tcBorders>
              <w:top w:val="single" w:sz="4" w:space="0" w:color="auto"/>
              <w:left w:val="single" w:sz="4" w:space="0" w:color="auto"/>
              <w:bottom w:val="single" w:sz="4" w:space="0" w:color="auto"/>
              <w:right w:val="single" w:sz="4" w:space="0" w:color="auto"/>
            </w:tcBorders>
          </w:tcPr>
          <w:p w14:paraId="34D20066" w14:textId="649DE364"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0" w:type="dxa"/>
            <w:tcBorders>
              <w:top w:val="single" w:sz="4" w:space="0" w:color="auto"/>
              <w:left w:val="single" w:sz="4" w:space="0" w:color="auto"/>
              <w:bottom w:val="single" w:sz="4" w:space="0" w:color="auto"/>
              <w:right w:val="single" w:sz="4" w:space="0" w:color="auto"/>
            </w:tcBorders>
          </w:tcPr>
          <w:p w14:paraId="77662271" w14:textId="77777777" w:rsidR="00DB1E85" w:rsidRDefault="00DB1E85">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24443DA4" w14:textId="4B67C12B"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68FD8854" w14:textId="175E3890" w:rsidR="00DB1E85" w:rsidRDefault="00DB1E85"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Charels reported that the filler lines on the road have completely worn away on the B</w:t>
            </w:r>
            <w:proofErr w:type="gramStart"/>
            <w:r>
              <w:rPr>
                <w:rFonts w:ascii="Calibri" w:eastAsia="Calibri" w:hAnsi="Calibri" w:cs="Calibri"/>
                <w:sz w:val="20"/>
                <w:szCs w:val="20"/>
              </w:rPr>
              <w:t xml:space="preserve">5417  </w:t>
            </w:r>
            <w:proofErr w:type="spellStart"/>
            <w:r>
              <w:rPr>
                <w:rFonts w:ascii="Calibri" w:eastAsia="Calibri" w:hAnsi="Calibri" w:cs="Calibri"/>
                <w:sz w:val="20"/>
                <w:szCs w:val="20"/>
              </w:rPr>
              <w:t>Beelow</w:t>
            </w:r>
            <w:proofErr w:type="spellEnd"/>
            <w:proofErr w:type="gramEnd"/>
            <w:r>
              <w:rPr>
                <w:rFonts w:ascii="Calibri" w:eastAsia="Calibri" w:hAnsi="Calibri" w:cs="Calibri"/>
                <w:sz w:val="20"/>
                <w:szCs w:val="20"/>
              </w:rPr>
              <w:t xml:space="preserve"> Lane to Cotton Lane junction. Reported (4338280).</w:t>
            </w:r>
          </w:p>
        </w:tc>
      </w:tr>
      <w:tr w:rsidR="00DB1E85" w14:paraId="52AE796B" w14:textId="77777777" w:rsidTr="00D144F8">
        <w:tc>
          <w:tcPr>
            <w:tcW w:w="460" w:type="dxa"/>
            <w:tcBorders>
              <w:top w:val="single" w:sz="4" w:space="0" w:color="auto"/>
              <w:left w:val="single" w:sz="4" w:space="0" w:color="auto"/>
              <w:bottom w:val="single" w:sz="4" w:space="0" w:color="auto"/>
              <w:right w:val="single" w:sz="4" w:space="0" w:color="auto"/>
            </w:tcBorders>
          </w:tcPr>
          <w:p w14:paraId="3E72F0D7" w14:textId="40B4E515"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9.</w:t>
            </w:r>
          </w:p>
        </w:tc>
        <w:tc>
          <w:tcPr>
            <w:tcW w:w="1571" w:type="dxa"/>
            <w:tcBorders>
              <w:top w:val="single" w:sz="4" w:space="0" w:color="auto"/>
              <w:left w:val="single" w:sz="4" w:space="0" w:color="auto"/>
              <w:bottom w:val="single" w:sz="4" w:space="0" w:color="auto"/>
              <w:right w:val="single" w:sz="4" w:space="0" w:color="auto"/>
            </w:tcBorders>
          </w:tcPr>
          <w:p w14:paraId="5A8E4FF4" w14:textId="79DB9F14"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Drain – Church Bank (blocked)</w:t>
            </w:r>
          </w:p>
        </w:tc>
        <w:tc>
          <w:tcPr>
            <w:tcW w:w="990" w:type="dxa"/>
            <w:tcBorders>
              <w:top w:val="single" w:sz="4" w:space="0" w:color="auto"/>
              <w:left w:val="single" w:sz="4" w:space="0" w:color="auto"/>
              <w:bottom w:val="single" w:sz="4" w:space="0" w:color="auto"/>
              <w:right w:val="single" w:sz="4" w:space="0" w:color="auto"/>
            </w:tcBorders>
          </w:tcPr>
          <w:p w14:paraId="209E3A67" w14:textId="1FB34AF0" w:rsidR="00DB1E85" w:rsidRDefault="00DB1E8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w:t>
            </w:r>
            <w:r w:rsidR="00961ACE">
              <w:rPr>
                <w:rFonts w:ascii="Calibri" w:eastAsia="Calibri" w:hAnsi="Calibri" w:cs="Calibri"/>
                <w:sz w:val="20"/>
                <w:szCs w:val="20"/>
              </w:rPr>
              <w:t>.08.23</w:t>
            </w:r>
          </w:p>
        </w:tc>
        <w:tc>
          <w:tcPr>
            <w:tcW w:w="1230" w:type="dxa"/>
            <w:tcBorders>
              <w:top w:val="single" w:sz="4" w:space="0" w:color="auto"/>
              <w:left w:val="single" w:sz="4" w:space="0" w:color="auto"/>
              <w:bottom w:val="single" w:sz="4" w:space="0" w:color="auto"/>
              <w:right w:val="single" w:sz="4" w:space="0" w:color="auto"/>
            </w:tcBorders>
          </w:tcPr>
          <w:p w14:paraId="7133576F" w14:textId="77777777" w:rsidR="00DB1E85" w:rsidRDefault="00DB1E85">
            <w:pPr>
              <w:pStyle w:val="ListParagraph"/>
              <w:spacing w:line="276" w:lineRule="auto"/>
              <w:ind w:left="0"/>
              <w:rPr>
                <w:rFonts w:ascii="Calibri" w:eastAsia="Calibri" w:hAnsi="Calibri" w:cs="Calibri"/>
                <w:sz w:val="20"/>
                <w:szCs w:val="20"/>
              </w:rPr>
            </w:pPr>
          </w:p>
        </w:tc>
        <w:tc>
          <w:tcPr>
            <w:tcW w:w="1110" w:type="dxa"/>
            <w:tcBorders>
              <w:top w:val="single" w:sz="4" w:space="0" w:color="auto"/>
              <w:left w:val="single" w:sz="4" w:space="0" w:color="auto"/>
              <w:bottom w:val="single" w:sz="4" w:space="0" w:color="auto"/>
              <w:right w:val="single" w:sz="4" w:space="0" w:color="auto"/>
            </w:tcBorders>
          </w:tcPr>
          <w:p w14:paraId="59AE2B3E" w14:textId="05D1A6FF" w:rsidR="00DB1E85" w:rsidRDefault="00961ACE">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11" w:type="dxa"/>
            <w:tcBorders>
              <w:top w:val="single" w:sz="4" w:space="0" w:color="auto"/>
              <w:left w:val="single" w:sz="4" w:space="0" w:color="auto"/>
              <w:bottom w:val="single" w:sz="4" w:space="0" w:color="auto"/>
              <w:right w:val="single" w:sz="4" w:space="0" w:color="auto"/>
            </w:tcBorders>
          </w:tcPr>
          <w:p w14:paraId="09BDD559" w14:textId="35797669" w:rsidR="00DB1E85" w:rsidRDefault="00961ACE" w:rsidP="00ED3CAC">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Drain Church Bank </w:t>
            </w:r>
            <w:proofErr w:type="gramStart"/>
            <w:r>
              <w:rPr>
                <w:rFonts w:ascii="Calibri" w:eastAsia="Calibri" w:hAnsi="Calibri" w:cs="Calibri"/>
                <w:sz w:val="20"/>
                <w:szCs w:val="20"/>
              </w:rPr>
              <w:t>completely</w:t>
            </w:r>
            <w:proofErr w:type="gramEnd"/>
            <w:r>
              <w:rPr>
                <w:rFonts w:ascii="Calibri" w:eastAsia="Calibri" w:hAnsi="Calibri" w:cs="Calibri"/>
                <w:sz w:val="20"/>
                <w:szCs w:val="20"/>
              </w:rPr>
              <w:t xml:space="preserve"> blocked just above the bend on the bank. Reported (4338278).</w:t>
            </w:r>
          </w:p>
        </w:tc>
      </w:tr>
    </w:tbl>
    <w:p w14:paraId="213C8C26" w14:textId="0EFC4A89" w:rsidR="00754353" w:rsidRDefault="00754353" w:rsidP="00E7655C">
      <w:pPr>
        <w:spacing w:after="0" w:line="264" w:lineRule="auto"/>
        <w:jc w:val="both"/>
        <w:rPr>
          <w:rFonts w:ascii="Arial" w:hAnsi="Arial" w:cs="Arial"/>
          <w:b/>
          <w:color w:val="000000" w:themeColor="text1"/>
        </w:rPr>
      </w:pPr>
    </w:p>
    <w:p w14:paraId="32F6E9FC" w14:textId="252164F7" w:rsidR="007A2644" w:rsidRDefault="00754353" w:rsidP="00E7655C">
      <w:pPr>
        <w:spacing w:after="0" w:line="264" w:lineRule="auto"/>
        <w:jc w:val="both"/>
        <w:rPr>
          <w:rFonts w:ascii="Arial" w:hAnsi="Arial" w:cs="Arial"/>
          <w:b/>
          <w:color w:val="000000" w:themeColor="text1"/>
        </w:rPr>
      </w:pPr>
      <w:r>
        <w:rPr>
          <w:rFonts w:ascii="Arial" w:hAnsi="Arial" w:cs="Arial"/>
          <w:b/>
          <w:color w:val="000000" w:themeColor="text1"/>
        </w:rPr>
        <w:t xml:space="preserve">       9.   Lengthsman.</w:t>
      </w:r>
    </w:p>
    <w:p w14:paraId="45EDD433" w14:textId="77777777" w:rsidR="00754353" w:rsidRPr="00E7655C" w:rsidRDefault="00754353" w:rsidP="00E7655C">
      <w:pPr>
        <w:spacing w:after="0" w:line="264" w:lineRule="auto"/>
        <w:jc w:val="both"/>
        <w:rPr>
          <w:rFonts w:ascii="Arial" w:hAnsi="Arial" w:cs="Arial"/>
          <w:b/>
          <w:color w:val="000000" w:themeColor="text1"/>
        </w:rPr>
      </w:pPr>
    </w:p>
    <w:p w14:paraId="3E9BBC32" w14:textId="33F07E7F" w:rsidR="00C175D7"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10</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6FB2C3B7" w14:textId="02D0D89A" w:rsidR="00FF307C" w:rsidRDefault="00B35ACF" w:rsidP="00C157F3">
      <w:pPr>
        <w:spacing w:after="0" w:line="264" w:lineRule="auto"/>
        <w:ind w:left="360"/>
        <w:jc w:val="both"/>
        <w:rPr>
          <w:rFonts w:ascii="Arial" w:hAnsi="Arial" w:cs="Arial"/>
          <w:b/>
          <w:color w:val="000000" w:themeColor="text1"/>
        </w:rPr>
      </w:pPr>
      <w:r>
        <w:rPr>
          <w:rFonts w:ascii="Arial" w:hAnsi="Arial" w:cs="Arial"/>
          <w:b/>
          <w:color w:val="000000" w:themeColor="text1"/>
        </w:rPr>
        <w:tab/>
        <w:t xml:space="preserve"> </w:t>
      </w:r>
    </w:p>
    <w:p w14:paraId="22EB656D" w14:textId="2D092A74" w:rsidR="00FF307C" w:rsidRDefault="00754353" w:rsidP="00C157F3">
      <w:pPr>
        <w:spacing w:after="0" w:line="264" w:lineRule="auto"/>
        <w:ind w:left="360"/>
        <w:jc w:val="both"/>
        <w:rPr>
          <w:rFonts w:ascii="Arial" w:hAnsi="Arial" w:cs="Arial"/>
          <w:b/>
          <w:color w:val="000000" w:themeColor="text1"/>
        </w:rPr>
      </w:pPr>
      <w:r>
        <w:rPr>
          <w:rFonts w:ascii="Arial" w:hAnsi="Arial" w:cs="Arial"/>
          <w:b/>
          <w:color w:val="000000" w:themeColor="text1"/>
        </w:rPr>
        <w:t>11</w:t>
      </w:r>
      <w:r w:rsidR="00FF307C">
        <w:rPr>
          <w:rFonts w:ascii="Arial" w:hAnsi="Arial" w:cs="Arial"/>
          <w:b/>
          <w:color w:val="000000" w:themeColor="text1"/>
        </w:rPr>
        <w:t xml:space="preserve">.  </w:t>
      </w:r>
      <w:r w:rsidR="00FC2B1E">
        <w:rPr>
          <w:rFonts w:ascii="Arial" w:hAnsi="Arial" w:cs="Arial"/>
          <w:b/>
          <w:color w:val="000000" w:themeColor="text1"/>
        </w:rPr>
        <w:t>Sustainability.</w:t>
      </w:r>
    </w:p>
    <w:p w14:paraId="23FFDDB4" w14:textId="647970BB" w:rsidR="003B1DFE" w:rsidRPr="00253525" w:rsidRDefault="00D42A1A" w:rsidP="00253525">
      <w:pPr>
        <w:spacing w:after="0" w:line="264" w:lineRule="auto"/>
        <w:ind w:left="360"/>
        <w:jc w:val="both"/>
        <w:rPr>
          <w:rFonts w:ascii="Arial" w:hAnsi="Arial" w:cs="Arial"/>
          <w:bCs/>
          <w:color w:val="000000" w:themeColor="text1"/>
        </w:rPr>
      </w:pPr>
      <w:r>
        <w:rPr>
          <w:rFonts w:ascii="Arial" w:hAnsi="Arial" w:cs="Arial"/>
          <w:b/>
          <w:color w:val="000000" w:themeColor="text1"/>
        </w:rPr>
        <w:t xml:space="preserve">       </w:t>
      </w:r>
      <w:r>
        <w:rPr>
          <w:rFonts w:ascii="Arial" w:hAnsi="Arial" w:cs="Arial"/>
          <w:bCs/>
          <w:color w:val="000000" w:themeColor="text1"/>
        </w:rPr>
        <w:t>Ongoing.</w:t>
      </w:r>
    </w:p>
    <w:p w14:paraId="79460985" w14:textId="77777777" w:rsidR="009E7317" w:rsidRPr="00E7655C" w:rsidRDefault="009E7317" w:rsidP="00E7655C">
      <w:pPr>
        <w:spacing w:after="0"/>
        <w:jc w:val="both"/>
        <w:rPr>
          <w:rFonts w:ascii="Arial" w:hAnsi="Arial" w:cs="Arial"/>
          <w:b/>
          <w:color w:val="000000" w:themeColor="text1"/>
        </w:rPr>
      </w:pPr>
    </w:p>
    <w:p w14:paraId="25C420EF" w14:textId="778B5D15" w:rsidR="00C457B1" w:rsidRPr="00C157F3" w:rsidRDefault="00B33C1B" w:rsidP="00B33C1B">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2B6B1D">
        <w:rPr>
          <w:rFonts w:ascii="Arial" w:hAnsi="Arial" w:cs="Arial"/>
          <w:b/>
          <w:color w:val="000000" w:themeColor="text1"/>
        </w:rPr>
        <w:t>12</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67D2F69A" w:rsidR="003A54DA" w:rsidRPr="004B0F8A" w:rsidRDefault="004B0F8A" w:rsidP="004B0F8A">
      <w:pPr>
        <w:spacing w:after="0" w:line="264" w:lineRule="auto"/>
        <w:ind w:firstLine="720"/>
        <w:jc w:val="both"/>
        <w:rPr>
          <w:rFonts w:ascii="Arial" w:hAnsi="Arial" w:cs="Arial"/>
          <w:color w:val="000000" w:themeColor="text1"/>
        </w:rPr>
      </w:pPr>
      <w:r w:rsidRPr="004B0F8A">
        <w:rPr>
          <w:rFonts w:ascii="Arial" w:hAnsi="Arial" w:cs="Arial"/>
          <w:color w:val="000000" w:themeColor="text1"/>
        </w:rPr>
        <w:t xml:space="preserve">  </w:t>
      </w:r>
      <w:r w:rsidR="00C457B1" w:rsidRPr="004B0F8A">
        <w:rPr>
          <w:rFonts w:ascii="Arial" w:hAnsi="Arial" w:cs="Arial"/>
          <w:color w:val="000000" w:themeColor="text1"/>
          <w:u w:val="single"/>
        </w:rPr>
        <w:t>Accounts for payment</w:t>
      </w:r>
      <w:r w:rsidR="009B6858" w:rsidRPr="004B0F8A">
        <w:rPr>
          <w:rFonts w:ascii="Arial" w:hAnsi="Arial" w:cs="Arial"/>
          <w:color w:val="000000" w:themeColor="text1"/>
        </w:rPr>
        <w:t xml:space="preserve"> </w:t>
      </w:r>
    </w:p>
    <w:p w14:paraId="05FBAADC" w14:textId="019DBB3F" w:rsidR="00DA51B7" w:rsidRDefault="00CE7F0F" w:rsidP="00553797">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Clerks Salary </w:t>
      </w:r>
      <w:r w:rsidR="00DA51B7" w:rsidRPr="00553797">
        <w:rPr>
          <w:rFonts w:ascii="Arial" w:hAnsi="Arial" w:cs="Arial"/>
          <w:color w:val="000000" w:themeColor="text1"/>
        </w:rPr>
        <w:t>–</w:t>
      </w:r>
      <w:r w:rsidRPr="00553797">
        <w:rPr>
          <w:rFonts w:ascii="Arial" w:hAnsi="Arial" w:cs="Arial"/>
          <w:color w:val="000000" w:themeColor="text1"/>
        </w:rPr>
        <w:t xml:space="preserve"> </w:t>
      </w:r>
      <w:r w:rsidR="00A350A5">
        <w:rPr>
          <w:rFonts w:ascii="Arial" w:hAnsi="Arial" w:cs="Arial"/>
          <w:color w:val="000000" w:themeColor="text1"/>
        </w:rPr>
        <w:t>£153.40.</w:t>
      </w:r>
    </w:p>
    <w:p w14:paraId="62CDA69A" w14:textId="42202282" w:rsidR="00063057" w:rsidRDefault="00063057" w:rsidP="00553797">
      <w:pPr>
        <w:pStyle w:val="ListParagraph"/>
        <w:numPr>
          <w:ilvl w:val="0"/>
          <w:numId w:val="17"/>
        </w:numPr>
        <w:spacing w:after="0" w:line="264" w:lineRule="auto"/>
        <w:jc w:val="both"/>
        <w:rPr>
          <w:rFonts w:ascii="Arial" w:hAnsi="Arial" w:cs="Arial"/>
          <w:color w:val="000000" w:themeColor="text1"/>
        </w:rPr>
      </w:pPr>
      <w:r>
        <w:rPr>
          <w:rFonts w:ascii="Arial" w:hAnsi="Arial" w:cs="Arial"/>
          <w:color w:val="000000" w:themeColor="text1"/>
        </w:rPr>
        <w:t>Pulse</w:t>
      </w:r>
      <w:r w:rsidR="00ED6C1D">
        <w:rPr>
          <w:rFonts w:ascii="Arial" w:hAnsi="Arial" w:cs="Arial"/>
          <w:color w:val="000000" w:themeColor="text1"/>
        </w:rPr>
        <w:t xml:space="preserve"> (Defibrillator Battery) - £371.94.</w:t>
      </w:r>
    </w:p>
    <w:p w14:paraId="13027A7C" w14:textId="10084303" w:rsidR="00E37CEB" w:rsidRDefault="004B0F8A" w:rsidP="00A350A5">
      <w:pPr>
        <w:pStyle w:val="ListParagraph"/>
        <w:numPr>
          <w:ilvl w:val="0"/>
          <w:numId w:val="17"/>
        </w:numPr>
        <w:spacing w:after="0" w:line="264" w:lineRule="auto"/>
        <w:jc w:val="both"/>
        <w:rPr>
          <w:rFonts w:ascii="Arial" w:hAnsi="Arial" w:cs="Arial"/>
          <w:color w:val="000000" w:themeColor="text1"/>
        </w:rPr>
      </w:pPr>
      <w:r w:rsidRPr="00553797">
        <w:rPr>
          <w:rFonts w:ascii="Arial" w:hAnsi="Arial" w:cs="Arial"/>
          <w:color w:val="000000" w:themeColor="text1"/>
        </w:rPr>
        <w:t xml:space="preserve">Lengthsman (Awaiting Invoice).  </w:t>
      </w:r>
      <w:r w:rsidR="00656D63" w:rsidRPr="00A350A5">
        <w:rPr>
          <w:rFonts w:ascii="Arial" w:hAnsi="Arial" w:cs="Arial"/>
          <w:color w:val="000000" w:themeColor="text1"/>
        </w:rPr>
        <w:t xml:space="preserve">  </w:t>
      </w:r>
    </w:p>
    <w:p w14:paraId="27FF8A88" w14:textId="1F26F621" w:rsidR="00A350A5" w:rsidRDefault="00A350A5" w:rsidP="00A350A5">
      <w:pPr>
        <w:spacing w:after="0" w:line="264" w:lineRule="auto"/>
        <w:jc w:val="both"/>
        <w:rPr>
          <w:rFonts w:ascii="Arial" w:hAnsi="Arial" w:cs="Arial"/>
          <w:color w:val="000000" w:themeColor="text1"/>
        </w:rPr>
      </w:pPr>
    </w:p>
    <w:p w14:paraId="1ED0E402" w14:textId="02E2AB9B" w:rsidR="00060F92" w:rsidRDefault="00E726D1" w:rsidP="004B0F8A">
      <w:pPr>
        <w:spacing w:after="0" w:line="240" w:lineRule="auto"/>
        <w:ind w:firstLine="360"/>
        <w:jc w:val="both"/>
        <w:rPr>
          <w:rFonts w:ascii="Arial" w:hAnsi="Arial" w:cs="Arial"/>
          <w:b/>
          <w:bCs/>
          <w:color w:val="000000" w:themeColor="text1"/>
        </w:rPr>
      </w:pPr>
      <w:r>
        <w:rPr>
          <w:rFonts w:ascii="Arial" w:hAnsi="Arial" w:cs="Arial"/>
          <w:b/>
          <w:bCs/>
          <w:color w:val="000000" w:themeColor="text1"/>
        </w:rPr>
        <w:t>13</w:t>
      </w:r>
      <w:r w:rsidR="00060F92" w:rsidRPr="00060F92">
        <w:rPr>
          <w:rFonts w:ascii="Arial" w:hAnsi="Arial" w:cs="Arial"/>
          <w:b/>
          <w:bCs/>
          <w:color w:val="000000" w:themeColor="text1"/>
        </w:rPr>
        <w:t>. Online Banking.</w:t>
      </w:r>
    </w:p>
    <w:p w14:paraId="7F7F0740" w14:textId="7C9ADD8A" w:rsidR="00961ACE" w:rsidRDefault="00656D63" w:rsidP="004B0F8A">
      <w:pPr>
        <w:spacing w:after="0" w:line="240" w:lineRule="auto"/>
        <w:ind w:firstLine="360"/>
        <w:jc w:val="both"/>
        <w:rPr>
          <w:rFonts w:ascii="Arial" w:hAnsi="Arial" w:cs="Arial"/>
          <w:color w:val="000000" w:themeColor="text1"/>
        </w:rPr>
      </w:pPr>
      <w:r w:rsidRPr="00656D63">
        <w:rPr>
          <w:rFonts w:ascii="Arial" w:hAnsi="Arial" w:cs="Arial"/>
          <w:color w:val="000000" w:themeColor="text1"/>
        </w:rPr>
        <w:t xml:space="preserve">      </w:t>
      </w:r>
      <w:r w:rsidR="00961ACE">
        <w:rPr>
          <w:rFonts w:ascii="Arial" w:hAnsi="Arial" w:cs="Arial"/>
          <w:color w:val="000000" w:themeColor="text1"/>
        </w:rPr>
        <w:t>Barclays Bank Mandate received and to be completed. OPC to have 4 signatories,</w:t>
      </w:r>
    </w:p>
    <w:p w14:paraId="34BAB5DC" w14:textId="40C88447" w:rsidR="00656D63" w:rsidRPr="00656D63" w:rsidRDefault="00961ACE" w:rsidP="004B0F8A">
      <w:pPr>
        <w:spacing w:after="0" w:line="240" w:lineRule="auto"/>
        <w:ind w:firstLine="360"/>
        <w:jc w:val="both"/>
        <w:rPr>
          <w:rFonts w:ascii="Arial" w:hAnsi="Arial" w:cs="Arial"/>
          <w:color w:val="000000" w:themeColor="text1"/>
        </w:rPr>
      </w:pPr>
      <w:r>
        <w:rPr>
          <w:rFonts w:ascii="Arial" w:hAnsi="Arial" w:cs="Arial"/>
          <w:color w:val="000000" w:themeColor="text1"/>
        </w:rPr>
        <w:t xml:space="preserve">      including the Clerk and switch to online banking.</w:t>
      </w:r>
    </w:p>
    <w:p w14:paraId="529AA048" w14:textId="111E2F56" w:rsidR="0010143E" w:rsidRPr="00A35BE0" w:rsidRDefault="00E37CEB" w:rsidP="00CF3671">
      <w:pPr>
        <w:spacing w:after="0" w:line="240" w:lineRule="auto"/>
        <w:ind w:firstLine="360"/>
        <w:jc w:val="both"/>
        <w:rPr>
          <w:rFonts w:ascii="Arial" w:hAnsi="Arial" w:cs="Arial"/>
          <w:color w:val="000000" w:themeColor="text1"/>
        </w:rPr>
      </w:pPr>
      <w:r>
        <w:rPr>
          <w:rFonts w:ascii="Arial" w:hAnsi="Arial" w:cs="Arial"/>
          <w:color w:val="000000" w:themeColor="text1"/>
        </w:rPr>
        <w:tab/>
      </w:r>
      <w:r w:rsidR="00420C67">
        <w:rPr>
          <w:rFonts w:ascii="Arial" w:hAnsi="Arial" w:cs="Arial"/>
          <w:color w:val="000000" w:themeColor="text1"/>
        </w:rPr>
        <w:t xml:space="preserve">      </w:t>
      </w:r>
    </w:p>
    <w:p w14:paraId="70B34A32" w14:textId="1ADE4F40" w:rsidR="004304B6" w:rsidRDefault="00E726D1"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14</w:t>
      </w:r>
      <w:r w:rsidR="00B9349B">
        <w:rPr>
          <w:rFonts w:ascii="Arial" w:hAnsi="Arial" w:cs="Arial"/>
          <w:b/>
          <w:color w:val="000000" w:themeColor="text1"/>
        </w:rPr>
        <w:t>.</w:t>
      </w:r>
      <w:r w:rsidR="00B9349B">
        <w:rPr>
          <w:rFonts w:ascii="Arial" w:hAnsi="Arial" w:cs="Arial"/>
          <w:b/>
          <w:color w:val="000000" w:themeColor="text1"/>
        </w:rPr>
        <w:tab/>
      </w:r>
      <w:r w:rsidR="004304B6" w:rsidRPr="004304B6">
        <w:rPr>
          <w:rFonts w:ascii="Arial" w:hAnsi="Arial" w:cs="Arial"/>
          <w:b/>
          <w:color w:val="000000" w:themeColor="text1"/>
        </w:rPr>
        <w:t>Correspondence.</w:t>
      </w:r>
    </w:p>
    <w:p w14:paraId="1664939E" w14:textId="14873670" w:rsidR="005958AC" w:rsidRDefault="00B952A7" w:rsidP="005958AC">
      <w:pPr>
        <w:spacing w:after="0" w:line="240" w:lineRule="auto"/>
        <w:ind w:firstLine="720"/>
        <w:jc w:val="both"/>
        <w:rPr>
          <w:rFonts w:ascii="Arial" w:hAnsi="Arial" w:cs="Arial"/>
          <w:color w:val="000000" w:themeColor="text1"/>
        </w:rPr>
      </w:pPr>
      <w:r w:rsidRPr="00B952A7">
        <w:rPr>
          <w:rFonts w:ascii="Arial" w:hAnsi="Arial" w:cs="Arial"/>
          <w:color w:val="000000" w:themeColor="text1"/>
        </w:rPr>
        <w:t>All correspondence circulated via email prior to the meeting.</w:t>
      </w:r>
    </w:p>
    <w:p w14:paraId="42A2D910" w14:textId="7C6E243C" w:rsidR="00A350A5" w:rsidRDefault="00A350A5" w:rsidP="00A350A5">
      <w:pPr>
        <w:spacing w:after="0" w:line="240" w:lineRule="auto"/>
        <w:jc w:val="both"/>
        <w:rPr>
          <w:rFonts w:ascii="Arial" w:hAnsi="Arial" w:cs="Arial"/>
          <w:color w:val="000000" w:themeColor="text1"/>
        </w:rPr>
      </w:pPr>
    </w:p>
    <w:p w14:paraId="56A3D9BC" w14:textId="49BAE312" w:rsidR="00D144F8" w:rsidRDefault="00D144F8" w:rsidP="00A350A5">
      <w:pPr>
        <w:spacing w:after="0" w:line="240" w:lineRule="auto"/>
        <w:jc w:val="both"/>
        <w:rPr>
          <w:rFonts w:ascii="Arial" w:hAnsi="Arial" w:cs="Arial"/>
          <w:b/>
          <w:bCs/>
          <w:color w:val="000000" w:themeColor="text1"/>
        </w:rPr>
      </w:pPr>
      <w:r w:rsidRPr="00D144F8">
        <w:rPr>
          <w:rFonts w:ascii="Arial" w:hAnsi="Arial" w:cs="Arial"/>
          <w:b/>
          <w:bCs/>
          <w:color w:val="000000" w:themeColor="text1"/>
        </w:rPr>
        <w:t xml:space="preserve">      </w:t>
      </w:r>
      <w:r w:rsidR="00D42A1A">
        <w:rPr>
          <w:rFonts w:ascii="Arial" w:hAnsi="Arial" w:cs="Arial"/>
          <w:b/>
          <w:bCs/>
          <w:color w:val="000000" w:themeColor="text1"/>
        </w:rPr>
        <w:t>15</w:t>
      </w:r>
      <w:r w:rsidRPr="00D144F8">
        <w:rPr>
          <w:rFonts w:ascii="Arial" w:hAnsi="Arial" w:cs="Arial"/>
          <w:b/>
          <w:bCs/>
          <w:color w:val="000000" w:themeColor="text1"/>
        </w:rPr>
        <w:t>. Finger Post Refurbishment.</w:t>
      </w:r>
    </w:p>
    <w:p w14:paraId="21A5F418" w14:textId="6AD8093D" w:rsidR="00D42A1A" w:rsidRPr="00D42A1A" w:rsidRDefault="00D42A1A" w:rsidP="00A350A5">
      <w:pPr>
        <w:spacing w:after="0" w:line="240" w:lineRule="auto"/>
        <w:jc w:val="both"/>
        <w:rPr>
          <w:rFonts w:ascii="Arial" w:hAnsi="Arial" w:cs="Arial"/>
          <w:color w:val="000000" w:themeColor="text1"/>
        </w:rPr>
      </w:pPr>
      <w:r w:rsidRPr="00D42A1A">
        <w:rPr>
          <w:rFonts w:ascii="Arial" w:hAnsi="Arial" w:cs="Arial"/>
          <w:color w:val="000000" w:themeColor="text1"/>
        </w:rPr>
        <w:t xml:space="preserve">            Ongoing.</w:t>
      </w:r>
    </w:p>
    <w:p w14:paraId="2726462E" w14:textId="77777777" w:rsidR="003502C7" w:rsidRDefault="003502C7" w:rsidP="00553797">
      <w:pPr>
        <w:spacing w:after="0" w:line="240" w:lineRule="auto"/>
        <w:jc w:val="both"/>
        <w:rPr>
          <w:rFonts w:ascii="Arial" w:hAnsi="Arial" w:cs="Arial"/>
          <w:b/>
          <w:color w:val="000000" w:themeColor="text1"/>
        </w:rPr>
      </w:pPr>
    </w:p>
    <w:p w14:paraId="478C0B1A" w14:textId="70CE6025" w:rsidR="00D77552" w:rsidRDefault="00D42A1A" w:rsidP="005958AC">
      <w:pPr>
        <w:spacing w:after="0" w:line="240" w:lineRule="auto"/>
        <w:ind w:left="360"/>
        <w:jc w:val="both"/>
        <w:rPr>
          <w:rFonts w:ascii="Arial" w:hAnsi="Arial" w:cs="Arial"/>
          <w:b/>
          <w:color w:val="000000" w:themeColor="text1"/>
        </w:rPr>
      </w:pPr>
      <w:r>
        <w:rPr>
          <w:rFonts w:ascii="Arial" w:hAnsi="Arial" w:cs="Arial"/>
          <w:b/>
          <w:color w:val="000000" w:themeColor="text1"/>
        </w:rPr>
        <w:t>16</w:t>
      </w:r>
      <w:r w:rsidR="005958AC">
        <w:rPr>
          <w:rFonts w:ascii="Arial" w:hAnsi="Arial" w:cs="Arial"/>
          <w:b/>
          <w:color w:val="000000" w:themeColor="text1"/>
        </w:rPr>
        <w:t xml:space="preserve">. </w:t>
      </w:r>
      <w:r w:rsidR="00A813FA" w:rsidRPr="00A813FA">
        <w:rPr>
          <w:rFonts w:ascii="Arial" w:hAnsi="Arial" w:cs="Arial"/>
          <w:b/>
          <w:color w:val="000000" w:themeColor="text1"/>
        </w:rPr>
        <w:t>Items of an Urgent Nature.</w:t>
      </w:r>
    </w:p>
    <w:p w14:paraId="73739A71" w14:textId="4C0A797A" w:rsidR="00E21FDB" w:rsidRPr="004C04FD" w:rsidRDefault="003502C7" w:rsidP="00060F92">
      <w:pPr>
        <w:spacing w:after="0" w:line="240" w:lineRule="auto"/>
        <w:ind w:left="360"/>
        <w:jc w:val="both"/>
        <w:rPr>
          <w:rFonts w:ascii="Arial" w:hAnsi="Arial" w:cs="Arial"/>
          <w:bCs/>
          <w:color w:val="000000" w:themeColor="text1"/>
        </w:rPr>
      </w:pPr>
      <w:r w:rsidRPr="003502C7">
        <w:rPr>
          <w:rFonts w:ascii="Arial" w:hAnsi="Arial" w:cs="Arial"/>
          <w:bCs/>
          <w:color w:val="000000" w:themeColor="text1"/>
        </w:rPr>
        <w:t xml:space="preserve">      </w:t>
      </w:r>
    </w:p>
    <w:p w14:paraId="1221696A" w14:textId="36C5D687" w:rsidR="00C457B1" w:rsidRDefault="00D42A1A" w:rsidP="00E21FDB">
      <w:pPr>
        <w:spacing w:after="0" w:line="240" w:lineRule="auto"/>
        <w:ind w:left="360"/>
        <w:jc w:val="both"/>
        <w:rPr>
          <w:rFonts w:ascii="Arial" w:hAnsi="Arial" w:cs="Arial"/>
          <w:b/>
          <w:color w:val="000000" w:themeColor="text1"/>
        </w:rPr>
      </w:pPr>
      <w:r>
        <w:rPr>
          <w:rFonts w:ascii="Arial" w:hAnsi="Arial" w:cs="Arial"/>
          <w:b/>
          <w:color w:val="000000" w:themeColor="text1"/>
        </w:rPr>
        <w:t>17</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7EC2475D" w14:textId="7F20BA45" w:rsidR="00656D63" w:rsidRDefault="007A2644" w:rsidP="00656D63">
      <w:pPr>
        <w:spacing w:after="0" w:line="240" w:lineRule="auto"/>
        <w:ind w:left="360"/>
        <w:jc w:val="both"/>
        <w:rPr>
          <w:rFonts w:ascii="Arial" w:hAnsi="Arial" w:cs="Arial"/>
          <w:color w:val="000000" w:themeColor="text1"/>
        </w:rPr>
      </w:pPr>
      <w:r w:rsidRPr="007A2644">
        <w:rPr>
          <w:rFonts w:ascii="Arial" w:hAnsi="Arial" w:cs="Arial"/>
          <w:color w:val="000000" w:themeColor="text1"/>
        </w:rPr>
        <w:tab/>
        <w:t>Monday</w:t>
      </w:r>
      <w:r w:rsidR="005A6D83">
        <w:rPr>
          <w:rFonts w:ascii="Arial" w:hAnsi="Arial" w:cs="Arial"/>
          <w:color w:val="000000" w:themeColor="text1"/>
        </w:rPr>
        <w:t xml:space="preserve">, </w:t>
      </w:r>
      <w:r w:rsidR="00961ACE">
        <w:rPr>
          <w:rFonts w:ascii="Arial" w:hAnsi="Arial" w:cs="Arial"/>
          <w:color w:val="000000" w:themeColor="text1"/>
        </w:rPr>
        <w:t>2</w:t>
      </w:r>
      <w:r w:rsidR="00961ACE" w:rsidRPr="00961ACE">
        <w:rPr>
          <w:rFonts w:ascii="Arial" w:hAnsi="Arial" w:cs="Arial"/>
          <w:color w:val="000000" w:themeColor="text1"/>
          <w:vertAlign w:val="superscript"/>
        </w:rPr>
        <w:t>nd</w:t>
      </w:r>
      <w:r w:rsidR="00961ACE">
        <w:rPr>
          <w:rFonts w:ascii="Arial" w:hAnsi="Arial" w:cs="Arial"/>
          <w:color w:val="000000" w:themeColor="text1"/>
        </w:rPr>
        <w:t xml:space="preserve"> October</w:t>
      </w:r>
      <w:r w:rsidR="00C34806">
        <w:rPr>
          <w:rFonts w:ascii="Arial" w:hAnsi="Arial" w:cs="Arial"/>
          <w:color w:val="000000" w:themeColor="text1"/>
        </w:rPr>
        <w:t xml:space="preserve"> 2023.</w:t>
      </w:r>
    </w:p>
    <w:p w14:paraId="2E6FA9C5" w14:textId="77777777" w:rsidR="00507086" w:rsidRDefault="00507086" w:rsidP="00656D63">
      <w:pPr>
        <w:spacing w:after="0" w:line="240" w:lineRule="auto"/>
        <w:ind w:left="360"/>
        <w:jc w:val="both"/>
        <w:rPr>
          <w:rFonts w:ascii="Arial" w:hAnsi="Arial" w:cs="Arial"/>
          <w:color w:val="000000" w:themeColor="text1"/>
        </w:rPr>
      </w:pPr>
    </w:p>
    <w:p w14:paraId="3ED2498D" w14:textId="77777777" w:rsidR="00507086" w:rsidRDefault="00507086" w:rsidP="00656D63">
      <w:pPr>
        <w:spacing w:after="0" w:line="240" w:lineRule="auto"/>
        <w:ind w:left="360"/>
        <w:jc w:val="both"/>
        <w:rPr>
          <w:rFonts w:ascii="Arial" w:hAnsi="Arial" w:cs="Arial"/>
          <w:color w:val="000000" w:themeColor="text1"/>
        </w:rPr>
      </w:pPr>
    </w:p>
    <w:p w14:paraId="1E03AC7C" w14:textId="4AC75FCF" w:rsidR="00507086" w:rsidRDefault="00507086" w:rsidP="00ED6C1D">
      <w:pPr>
        <w:spacing w:after="0" w:line="240" w:lineRule="auto"/>
        <w:jc w:val="both"/>
        <w:rPr>
          <w:rFonts w:ascii="Arial" w:hAnsi="Arial" w:cs="Arial"/>
          <w:color w:val="000000" w:themeColor="text1"/>
        </w:rPr>
      </w:pPr>
      <w:r>
        <w:rPr>
          <w:rFonts w:ascii="Arial" w:hAnsi="Arial" w:cs="Arial"/>
          <w:color w:val="000000" w:themeColor="text1"/>
        </w:rPr>
        <w:t xml:space="preserve">Carmen </w:t>
      </w:r>
      <w:r w:rsidR="001F6AD8">
        <w:rPr>
          <w:rFonts w:ascii="Arial" w:hAnsi="Arial" w:cs="Arial"/>
          <w:color w:val="000000" w:themeColor="text1"/>
        </w:rPr>
        <w:t>Giuliano-Worthington</w:t>
      </w:r>
    </w:p>
    <w:p w14:paraId="45BF2B90" w14:textId="1B1015CB" w:rsidR="001F6AD8" w:rsidRPr="007A2644" w:rsidRDefault="001F6AD8" w:rsidP="00ED6C1D">
      <w:pPr>
        <w:spacing w:after="0" w:line="240" w:lineRule="auto"/>
        <w:jc w:val="both"/>
        <w:rPr>
          <w:rFonts w:ascii="Arial" w:hAnsi="Arial" w:cs="Arial"/>
          <w:color w:val="000000" w:themeColor="text1"/>
        </w:rPr>
      </w:pPr>
      <w:r>
        <w:rPr>
          <w:rFonts w:ascii="Arial" w:hAnsi="Arial" w:cs="Arial"/>
          <w:color w:val="000000" w:themeColor="text1"/>
        </w:rPr>
        <w:t>Parish Clerk</w:t>
      </w:r>
    </w:p>
    <w:sectPr w:rsidR="001F6AD8" w:rsidRPr="007A2644" w:rsidSect="00E04AFD">
      <w:headerReference w:type="default" r:id="rId8"/>
      <w:footerReference w:type="default" r:id="rId9"/>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8F62" w14:textId="77777777" w:rsidR="00852E97" w:rsidRDefault="00852E97" w:rsidP="005B6635">
      <w:pPr>
        <w:spacing w:after="0" w:line="240" w:lineRule="auto"/>
      </w:pPr>
      <w:r>
        <w:separator/>
      </w:r>
    </w:p>
  </w:endnote>
  <w:endnote w:type="continuationSeparator" w:id="0">
    <w:p w14:paraId="741CE7CF" w14:textId="77777777" w:rsidR="00852E97" w:rsidRDefault="00852E9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C03A" w14:textId="77777777" w:rsidR="00852E97" w:rsidRDefault="00852E97" w:rsidP="005B6635">
      <w:pPr>
        <w:spacing w:after="0" w:line="240" w:lineRule="auto"/>
      </w:pPr>
      <w:r>
        <w:separator/>
      </w:r>
    </w:p>
  </w:footnote>
  <w:footnote w:type="continuationSeparator" w:id="0">
    <w:p w14:paraId="630EB820" w14:textId="77777777" w:rsidR="00852E97" w:rsidRDefault="00852E9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D806920"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272B8A"/>
    <w:multiLevelType w:val="hybridMultilevel"/>
    <w:tmpl w:val="BCF6BA10"/>
    <w:lvl w:ilvl="0" w:tplc="23001610">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6F2888"/>
    <w:multiLevelType w:val="hybridMultilevel"/>
    <w:tmpl w:val="A99421FE"/>
    <w:lvl w:ilvl="0" w:tplc="B9A2FBAC">
      <w:start w:val="10"/>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509B4"/>
    <w:multiLevelType w:val="hybridMultilevel"/>
    <w:tmpl w:val="1494DF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3"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4"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4B12"/>
    <w:multiLevelType w:val="hybridMultilevel"/>
    <w:tmpl w:val="991AFC82"/>
    <w:lvl w:ilvl="0" w:tplc="D3248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AA71CC"/>
    <w:multiLevelType w:val="hybridMultilevel"/>
    <w:tmpl w:val="B3EC0772"/>
    <w:lvl w:ilvl="0" w:tplc="F84401BA">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16cid:durableId="519591168">
    <w:abstractNumId w:val="9"/>
  </w:num>
  <w:num w:numId="2" w16cid:durableId="1806316120">
    <w:abstractNumId w:val="14"/>
  </w:num>
  <w:num w:numId="3" w16cid:durableId="1959556704">
    <w:abstractNumId w:val="13"/>
  </w:num>
  <w:num w:numId="4" w16cid:durableId="1633556158">
    <w:abstractNumId w:val="4"/>
  </w:num>
  <w:num w:numId="5" w16cid:durableId="794446149">
    <w:abstractNumId w:val="0"/>
  </w:num>
  <w:num w:numId="6" w16cid:durableId="14305211">
    <w:abstractNumId w:val="12"/>
  </w:num>
  <w:num w:numId="7" w16cid:durableId="1738094547">
    <w:abstractNumId w:val="11"/>
  </w:num>
  <w:num w:numId="8" w16cid:durableId="651758276">
    <w:abstractNumId w:val="1"/>
  </w:num>
  <w:num w:numId="9" w16cid:durableId="275602322">
    <w:abstractNumId w:val="8"/>
  </w:num>
  <w:num w:numId="10" w16cid:durableId="967735378">
    <w:abstractNumId w:val="2"/>
  </w:num>
  <w:num w:numId="11" w16cid:durableId="249898183">
    <w:abstractNumId w:val="7"/>
  </w:num>
  <w:num w:numId="12" w16cid:durableId="457917009">
    <w:abstractNumId w:val="5"/>
  </w:num>
  <w:num w:numId="13" w16cid:durableId="380904696">
    <w:abstractNumId w:val="15"/>
  </w:num>
  <w:num w:numId="14" w16cid:durableId="1202792252">
    <w:abstractNumId w:val="6"/>
  </w:num>
  <w:num w:numId="15" w16cid:durableId="1261836099">
    <w:abstractNumId w:val="3"/>
  </w:num>
  <w:num w:numId="16" w16cid:durableId="1877044440">
    <w:abstractNumId w:val="16"/>
  </w:num>
  <w:num w:numId="17" w16cid:durableId="1042706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1C"/>
    <w:rsid w:val="00007E5F"/>
    <w:rsid w:val="00014530"/>
    <w:rsid w:val="000169BE"/>
    <w:rsid w:val="00033A7F"/>
    <w:rsid w:val="0004244E"/>
    <w:rsid w:val="0004365B"/>
    <w:rsid w:val="00060F92"/>
    <w:rsid w:val="00063057"/>
    <w:rsid w:val="00064805"/>
    <w:rsid w:val="00065F1F"/>
    <w:rsid w:val="0007125C"/>
    <w:rsid w:val="0007780C"/>
    <w:rsid w:val="000837DA"/>
    <w:rsid w:val="00095D24"/>
    <w:rsid w:val="00095DAD"/>
    <w:rsid w:val="000A293E"/>
    <w:rsid w:val="000C66F4"/>
    <w:rsid w:val="000D2301"/>
    <w:rsid w:val="000D4E81"/>
    <w:rsid w:val="000E1103"/>
    <w:rsid w:val="000E1F34"/>
    <w:rsid w:val="000E637A"/>
    <w:rsid w:val="0010143E"/>
    <w:rsid w:val="00107C6E"/>
    <w:rsid w:val="00107D56"/>
    <w:rsid w:val="0011007D"/>
    <w:rsid w:val="00114B69"/>
    <w:rsid w:val="00115C35"/>
    <w:rsid w:val="00115F84"/>
    <w:rsid w:val="001165A5"/>
    <w:rsid w:val="0012286D"/>
    <w:rsid w:val="001229ED"/>
    <w:rsid w:val="00122A25"/>
    <w:rsid w:val="0013452A"/>
    <w:rsid w:val="00134B18"/>
    <w:rsid w:val="0013676F"/>
    <w:rsid w:val="00142369"/>
    <w:rsid w:val="00154142"/>
    <w:rsid w:val="001576CD"/>
    <w:rsid w:val="001635B8"/>
    <w:rsid w:val="0016411E"/>
    <w:rsid w:val="00171BA8"/>
    <w:rsid w:val="001729E6"/>
    <w:rsid w:val="00174DA6"/>
    <w:rsid w:val="0017784A"/>
    <w:rsid w:val="001948EE"/>
    <w:rsid w:val="00194B5D"/>
    <w:rsid w:val="00195DEF"/>
    <w:rsid w:val="00196ECF"/>
    <w:rsid w:val="001A1415"/>
    <w:rsid w:val="001A3DD0"/>
    <w:rsid w:val="001B26DB"/>
    <w:rsid w:val="001C6C54"/>
    <w:rsid w:val="001E4C98"/>
    <w:rsid w:val="001E6267"/>
    <w:rsid w:val="001F26A0"/>
    <w:rsid w:val="001F5A4A"/>
    <w:rsid w:val="001F6AD8"/>
    <w:rsid w:val="0020446C"/>
    <w:rsid w:val="002061EB"/>
    <w:rsid w:val="00215D7D"/>
    <w:rsid w:val="00216058"/>
    <w:rsid w:val="002162D7"/>
    <w:rsid w:val="00221EC5"/>
    <w:rsid w:val="0022752A"/>
    <w:rsid w:val="00232344"/>
    <w:rsid w:val="00244635"/>
    <w:rsid w:val="002528F3"/>
    <w:rsid w:val="00253525"/>
    <w:rsid w:val="00257128"/>
    <w:rsid w:val="002600C3"/>
    <w:rsid w:val="0026043C"/>
    <w:rsid w:val="00265765"/>
    <w:rsid w:val="0029118F"/>
    <w:rsid w:val="002B6B1D"/>
    <w:rsid w:val="002C3097"/>
    <w:rsid w:val="002D0845"/>
    <w:rsid w:val="002D1864"/>
    <w:rsid w:val="002D48EC"/>
    <w:rsid w:val="002D5228"/>
    <w:rsid w:val="002D524D"/>
    <w:rsid w:val="002E50C3"/>
    <w:rsid w:val="002F2C64"/>
    <w:rsid w:val="00303966"/>
    <w:rsid w:val="00303F2F"/>
    <w:rsid w:val="00310C76"/>
    <w:rsid w:val="0031126D"/>
    <w:rsid w:val="00315D9D"/>
    <w:rsid w:val="00322083"/>
    <w:rsid w:val="00322F19"/>
    <w:rsid w:val="00323415"/>
    <w:rsid w:val="00331AE2"/>
    <w:rsid w:val="0033751F"/>
    <w:rsid w:val="0034225F"/>
    <w:rsid w:val="003435EE"/>
    <w:rsid w:val="00346C5E"/>
    <w:rsid w:val="003502C7"/>
    <w:rsid w:val="00353288"/>
    <w:rsid w:val="00357C34"/>
    <w:rsid w:val="003714D0"/>
    <w:rsid w:val="00371FBD"/>
    <w:rsid w:val="00372B1D"/>
    <w:rsid w:val="00386B15"/>
    <w:rsid w:val="003A2B7A"/>
    <w:rsid w:val="003A44A9"/>
    <w:rsid w:val="003A498C"/>
    <w:rsid w:val="003A4DB9"/>
    <w:rsid w:val="003A503C"/>
    <w:rsid w:val="003A54DA"/>
    <w:rsid w:val="003B1DFE"/>
    <w:rsid w:val="003C0277"/>
    <w:rsid w:val="003C07BD"/>
    <w:rsid w:val="003C0ADB"/>
    <w:rsid w:val="003E3602"/>
    <w:rsid w:val="004126A2"/>
    <w:rsid w:val="00420C67"/>
    <w:rsid w:val="00421C15"/>
    <w:rsid w:val="004304B6"/>
    <w:rsid w:val="004318CA"/>
    <w:rsid w:val="00442468"/>
    <w:rsid w:val="004500B8"/>
    <w:rsid w:val="004569EE"/>
    <w:rsid w:val="004577BE"/>
    <w:rsid w:val="00465541"/>
    <w:rsid w:val="004730B2"/>
    <w:rsid w:val="00476E40"/>
    <w:rsid w:val="0048095E"/>
    <w:rsid w:val="004962E6"/>
    <w:rsid w:val="004A15B7"/>
    <w:rsid w:val="004A2BE6"/>
    <w:rsid w:val="004A4F4D"/>
    <w:rsid w:val="004B0F8A"/>
    <w:rsid w:val="004B380D"/>
    <w:rsid w:val="004C04FD"/>
    <w:rsid w:val="004C4D35"/>
    <w:rsid w:val="004C5A28"/>
    <w:rsid w:val="004C73CE"/>
    <w:rsid w:val="004D0711"/>
    <w:rsid w:val="004D317B"/>
    <w:rsid w:val="004E16B3"/>
    <w:rsid w:val="004F430A"/>
    <w:rsid w:val="004F5D96"/>
    <w:rsid w:val="00507086"/>
    <w:rsid w:val="0051783A"/>
    <w:rsid w:val="00520C13"/>
    <w:rsid w:val="005249DF"/>
    <w:rsid w:val="00542757"/>
    <w:rsid w:val="0055162E"/>
    <w:rsid w:val="00552945"/>
    <w:rsid w:val="00553103"/>
    <w:rsid w:val="00553797"/>
    <w:rsid w:val="00555534"/>
    <w:rsid w:val="00584AF3"/>
    <w:rsid w:val="005958AC"/>
    <w:rsid w:val="0059778D"/>
    <w:rsid w:val="005A6D0E"/>
    <w:rsid w:val="005A6D83"/>
    <w:rsid w:val="005B49A7"/>
    <w:rsid w:val="005B59E6"/>
    <w:rsid w:val="005B6635"/>
    <w:rsid w:val="005C408E"/>
    <w:rsid w:val="005C5140"/>
    <w:rsid w:val="005C6F1B"/>
    <w:rsid w:val="005D0F12"/>
    <w:rsid w:val="005D30CB"/>
    <w:rsid w:val="005E21FD"/>
    <w:rsid w:val="005E4E8A"/>
    <w:rsid w:val="005F34C8"/>
    <w:rsid w:val="006300FD"/>
    <w:rsid w:val="00630362"/>
    <w:rsid w:val="006354EB"/>
    <w:rsid w:val="0063638E"/>
    <w:rsid w:val="00641A31"/>
    <w:rsid w:val="00641C0D"/>
    <w:rsid w:val="00647E96"/>
    <w:rsid w:val="00655A50"/>
    <w:rsid w:val="00656D63"/>
    <w:rsid w:val="00671442"/>
    <w:rsid w:val="006727C7"/>
    <w:rsid w:val="0068693C"/>
    <w:rsid w:val="00687455"/>
    <w:rsid w:val="006921AE"/>
    <w:rsid w:val="006925FF"/>
    <w:rsid w:val="0069270C"/>
    <w:rsid w:val="00693CA4"/>
    <w:rsid w:val="006A4C79"/>
    <w:rsid w:val="006A511C"/>
    <w:rsid w:val="006B3BB2"/>
    <w:rsid w:val="006C5155"/>
    <w:rsid w:val="006D08CC"/>
    <w:rsid w:val="006D531E"/>
    <w:rsid w:val="006D77DB"/>
    <w:rsid w:val="006E2E9E"/>
    <w:rsid w:val="006E3947"/>
    <w:rsid w:val="006F47AA"/>
    <w:rsid w:val="006F5812"/>
    <w:rsid w:val="00700C8C"/>
    <w:rsid w:val="00704209"/>
    <w:rsid w:val="00707B3F"/>
    <w:rsid w:val="00717902"/>
    <w:rsid w:val="007232E4"/>
    <w:rsid w:val="00725776"/>
    <w:rsid w:val="00727B6C"/>
    <w:rsid w:val="0073219F"/>
    <w:rsid w:val="00740546"/>
    <w:rsid w:val="00746783"/>
    <w:rsid w:val="00754353"/>
    <w:rsid w:val="007579C4"/>
    <w:rsid w:val="00757AB8"/>
    <w:rsid w:val="00776A97"/>
    <w:rsid w:val="007832E9"/>
    <w:rsid w:val="00783F3E"/>
    <w:rsid w:val="0079220D"/>
    <w:rsid w:val="007A2644"/>
    <w:rsid w:val="007A322A"/>
    <w:rsid w:val="007B6793"/>
    <w:rsid w:val="007C2B18"/>
    <w:rsid w:val="007D6011"/>
    <w:rsid w:val="007E39FE"/>
    <w:rsid w:val="007E6D74"/>
    <w:rsid w:val="00803C3C"/>
    <w:rsid w:val="00804BF9"/>
    <w:rsid w:val="008155B9"/>
    <w:rsid w:val="008200C3"/>
    <w:rsid w:val="00825985"/>
    <w:rsid w:val="008404F4"/>
    <w:rsid w:val="00840E9A"/>
    <w:rsid w:val="00842346"/>
    <w:rsid w:val="00852E97"/>
    <w:rsid w:val="00866477"/>
    <w:rsid w:val="0086690F"/>
    <w:rsid w:val="008738AE"/>
    <w:rsid w:val="00873B8D"/>
    <w:rsid w:val="0088125F"/>
    <w:rsid w:val="008816D5"/>
    <w:rsid w:val="00882A9E"/>
    <w:rsid w:val="00883380"/>
    <w:rsid w:val="008943F5"/>
    <w:rsid w:val="00894E9A"/>
    <w:rsid w:val="008B4B88"/>
    <w:rsid w:val="008E1F33"/>
    <w:rsid w:val="008E736E"/>
    <w:rsid w:val="008F57CD"/>
    <w:rsid w:val="008F73F1"/>
    <w:rsid w:val="009029FB"/>
    <w:rsid w:val="00904E96"/>
    <w:rsid w:val="00905718"/>
    <w:rsid w:val="00927B3A"/>
    <w:rsid w:val="00941262"/>
    <w:rsid w:val="009430D8"/>
    <w:rsid w:val="00943982"/>
    <w:rsid w:val="00952A07"/>
    <w:rsid w:val="00957524"/>
    <w:rsid w:val="00961ACE"/>
    <w:rsid w:val="0096434C"/>
    <w:rsid w:val="00965B2B"/>
    <w:rsid w:val="00992115"/>
    <w:rsid w:val="009936EB"/>
    <w:rsid w:val="0099495F"/>
    <w:rsid w:val="00994E82"/>
    <w:rsid w:val="009A49B8"/>
    <w:rsid w:val="009B5F0F"/>
    <w:rsid w:val="009B6858"/>
    <w:rsid w:val="009E1B93"/>
    <w:rsid w:val="009E40B0"/>
    <w:rsid w:val="009E4F72"/>
    <w:rsid w:val="009E6065"/>
    <w:rsid w:val="009E7317"/>
    <w:rsid w:val="00A11857"/>
    <w:rsid w:val="00A14EE3"/>
    <w:rsid w:val="00A15E17"/>
    <w:rsid w:val="00A3199F"/>
    <w:rsid w:val="00A350A5"/>
    <w:rsid w:val="00A35BE0"/>
    <w:rsid w:val="00A408D0"/>
    <w:rsid w:val="00A428A4"/>
    <w:rsid w:val="00A4473C"/>
    <w:rsid w:val="00A46111"/>
    <w:rsid w:val="00A50D9E"/>
    <w:rsid w:val="00A632C4"/>
    <w:rsid w:val="00A76EE8"/>
    <w:rsid w:val="00A813FA"/>
    <w:rsid w:val="00A86496"/>
    <w:rsid w:val="00AA423C"/>
    <w:rsid w:val="00AB3E77"/>
    <w:rsid w:val="00AB56FF"/>
    <w:rsid w:val="00AC1073"/>
    <w:rsid w:val="00AD0EAD"/>
    <w:rsid w:val="00AD3EEA"/>
    <w:rsid w:val="00AE039D"/>
    <w:rsid w:val="00AE4105"/>
    <w:rsid w:val="00AF5322"/>
    <w:rsid w:val="00B053CA"/>
    <w:rsid w:val="00B05FB9"/>
    <w:rsid w:val="00B11BF4"/>
    <w:rsid w:val="00B162A4"/>
    <w:rsid w:val="00B17498"/>
    <w:rsid w:val="00B1767E"/>
    <w:rsid w:val="00B2124B"/>
    <w:rsid w:val="00B213DB"/>
    <w:rsid w:val="00B30676"/>
    <w:rsid w:val="00B31F44"/>
    <w:rsid w:val="00B33C1B"/>
    <w:rsid w:val="00B35ACF"/>
    <w:rsid w:val="00B37302"/>
    <w:rsid w:val="00B3750C"/>
    <w:rsid w:val="00B41A0D"/>
    <w:rsid w:val="00B41EE4"/>
    <w:rsid w:val="00B445D2"/>
    <w:rsid w:val="00B46341"/>
    <w:rsid w:val="00B54E14"/>
    <w:rsid w:val="00B60112"/>
    <w:rsid w:val="00B62A27"/>
    <w:rsid w:val="00B660E2"/>
    <w:rsid w:val="00B73FE4"/>
    <w:rsid w:val="00B75967"/>
    <w:rsid w:val="00B76E40"/>
    <w:rsid w:val="00B77B50"/>
    <w:rsid w:val="00B82A58"/>
    <w:rsid w:val="00B83A01"/>
    <w:rsid w:val="00B83E2D"/>
    <w:rsid w:val="00B85104"/>
    <w:rsid w:val="00B911F6"/>
    <w:rsid w:val="00B91EE1"/>
    <w:rsid w:val="00B9349B"/>
    <w:rsid w:val="00B952A7"/>
    <w:rsid w:val="00BA0BEC"/>
    <w:rsid w:val="00BA2E59"/>
    <w:rsid w:val="00BA4CEC"/>
    <w:rsid w:val="00BC252B"/>
    <w:rsid w:val="00BC282A"/>
    <w:rsid w:val="00BC501F"/>
    <w:rsid w:val="00BD5B41"/>
    <w:rsid w:val="00BE3ED0"/>
    <w:rsid w:val="00BF0975"/>
    <w:rsid w:val="00BF2158"/>
    <w:rsid w:val="00C1044E"/>
    <w:rsid w:val="00C1205F"/>
    <w:rsid w:val="00C157F3"/>
    <w:rsid w:val="00C175D7"/>
    <w:rsid w:val="00C218A3"/>
    <w:rsid w:val="00C34806"/>
    <w:rsid w:val="00C43E91"/>
    <w:rsid w:val="00C457B1"/>
    <w:rsid w:val="00C51323"/>
    <w:rsid w:val="00C543CE"/>
    <w:rsid w:val="00C67F0B"/>
    <w:rsid w:val="00C728F1"/>
    <w:rsid w:val="00C7655C"/>
    <w:rsid w:val="00C76628"/>
    <w:rsid w:val="00C76C0C"/>
    <w:rsid w:val="00C77934"/>
    <w:rsid w:val="00C86C53"/>
    <w:rsid w:val="00C87265"/>
    <w:rsid w:val="00C87FD1"/>
    <w:rsid w:val="00C955C0"/>
    <w:rsid w:val="00C957EC"/>
    <w:rsid w:val="00C95B3D"/>
    <w:rsid w:val="00C96035"/>
    <w:rsid w:val="00C97DBB"/>
    <w:rsid w:val="00CA04EE"/>
    <w:rsid w:val="00CA1A2B"/>
    <w:rsid w:val="00CA2423"/>
    <w:rsid w:val="00CB0D15"/>
    <w:rsid w:val="00CB0E61"/>
    <w:rsid w:val="00CB0E9E"/>
    <w:rsid w:val="00CB11F9"/>
    <w:rsid w:val="00CB51CF"/>
    <w:rsid w:val="00CB567C"/>
    <w:rsid w:val="00CC4FC9"/>
    <w:rsid w:val="00CC7AF1"/>
    <w:rsid w:val="00CD4CBE"/>
    <w:rsid w:val="00CD5A72"/>
    <w:rsid w:val="00CE7F0F"/>
    <w:rsid w:val="00CF0168"/>
    <w:rsid w:val="00CF3671"/>
    <w:rsid w:val="00CF6114"/>
    <w:rsid w:val="00CF6EBE"/>
    <w:rsid w:val="00D1195D"/>
    <w:rsid w:val="00D144F8"/>
    <w:rsid w:val="00D15AC1"/>
    <w:rsid w:val="00D306D7"/>
    <w:rsid w:val="00D42A1A"/>
    <w:rsid w:val="00D43B8D"/>
    <w:rsid w:val="00D44BFF"/>
    <w:rsid w:val="00D47105"/>
    <w:rsid w:val="00D47FCA"/>
    <w:rsid w:val="00D5091F"/>
    <w:rsid w:val="00D5486F"/>
    <w:rsid w:val="00D54F1B"/>
    <w:rsid w:val="00D63529"/>
    <w:rsid w:val="00D65B8A"/>
    <w:rsid w:val="00D70C0F"/>
    <w:rsid w:val="00D7468C"/>
    <w:rsid w:val="00D75F40"/>
    <w:rsid w:val="00D77552"/>
    <w:rsid w:val="00D82B38"/>
    <w:rsid w:val="00D82F8D"/>
    <w:rsid w:val="00D96FC8"/>
    <w:rsid w:val="00DA17C7"/>
    <w:rsid w:val="00DA2075"/>
    <w:rsid w:val="00DA51B7"/>
    <w:rsid w:val="00DB1E85"/>
    <w:rsid w:val="00DB2364"/>
    <w:rsid w:val="00DB78CA"/>
    <w:rsid w:val="00DC47C0"/>
    <w:rsid w:val="00DC777A"/>
    <w:rsid w:val="00DD2CCF"/>
    <w:rsid w:val="00DD43D3"/>
    <w:rsid w:val="00DE3FB1"/>
    <w:rsid w:val="00DE418D"/>
    <w:rsid w:val="00DF7587"/>
    <w:rsid w:val="00E00D59"/>
    <w:rsid w:val="00E04AFD"/>
    <w:rsid w:val="00E123C7"/>
    <w:rsid w:val="00E21FDB"/>
    <w:rsid w:val="00E2695D"/>
    <w:rsid w:val="00E31ED2"/>
    <w:rsid w:val="00E37CEB"/>
    <w:rsid w:val="00E57EEE"/>
    <w:rsid w:val="00E61673"/>
    <w:rsid w:val="00E6382F"/>
    <w:rsid w:val="00E6393E"/>
    <w:rsid w:val="00E726D1"/>
    <w:rsid w:val="00E7655C"/>
    <w:rsid w:val="00E82A15"/>
    <w:rsid w:val="00E84B5C"/>
    <w:rsid w:val="00E8721E"/>
    <w:rsid w:val="00EA2463"/>
    <w:rsid w:val="00EA44F3"/>
    <w:rsid w:val="00ED3CAC"/>
    <w:rsid w:val="00ED6C1D"/>
    <w:rsid w:val="00EE7B7D"/>
    <w:rsid w:val="00F02F84"/>
    <w:rsid w:val="00F06D4E"/>
    <w:rsid w:val="00F07350"/>
    <w:rsid w:val="00F10EF2"/>
    <w:rsid w:val="00F17FD8"/>
    <w:rsid w:val="00F20B0B"/>
    <w:rsid w:val="00F22B6A"/>
    <w:rsid w:val="00F24F85"/>
    <w:rsid w:val="00F402D6"/>
    <w:rsid w:val="00F551F8"/>
    <w:rsid w:val="00F878F2"/>
    <w:rsid w:val="00F95DCF"/>
    <w:rsid w:val="00FA01A6"/>
    <w:rsid w:val="00FA3803"/>
    <w:rsid w:val="00FA4217"/>
    <w:rsid w:val="00FB1548"/>
    <w:rsid w:val="00FB2876"/>
    <w:rsid w:val="00FC2B1E"/>
    <w:rsid w:val="00FC5E7F"/>
    <w:rsid w:val="00FC7D1B"/>
    <w:rsid w:val="00FD1241"/>
    <w:rsid w:val="00FD6A49"/>
    <w:rsid w:val="00FD6D33"/>
    <w:rsid w:val="00FF2171"/>
    <w:rsid w:val="00FF307C"/>
    <w:rsid w:val="00FF4E9E"/>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 w:type="character" w:styleId="CommentReference">
    <w:name w:val="annotation reference"/>
    <w:basedOn w:val="DefaultParagraphFont"/>
    <w:uiPriority w:val="99"/>
    <w:semiHidden/>
    <w:unhideWhenUsed/>
    <w:rsid w:val="004B0F8A"/>
    <w:rPr>
      <w:sz w:val="16"/>
      <w:szCs w:val="16"/>
    </w:rPr>
  </w:style>
  <w:style w:type="paragraph" w:styleId="CommentText">
    <w:name w:val="annotation text"/>
    <w:basedOn w:val="Normal"/>
    <w:link w:val="CommentTextChar"/>
    <w:uiPriority w:val="99"/>
    <w:semiHidden/>
    <w:unhideWhenUsed/>
    <w:rsid w:val="004B0F8A"/>
    <w:pPr>
      <w:spacing w:line="240" w:lineRule="auto"/>
    </w:pPr>
    <w:rPr>
      <w:sz w:val="20"/>
      <w:szCs w:val="20"/>
    </w:rPr>
  </w:style>
  <w:style w:type="character" w:customStyle="1" w:styleId="CommentTextChar">
    <w:name w:val="Comment Text Char"/>
    <w:basedOn w:val="DefaultParagraphFont"/>
    <w:link w:val="CommentText"/>
    <w:uiPriority w:val="99"/>
    <w:semiHidden/>
    <w:rsid w:val="004B0F8A"/>
    <w:rPr>
      <w:sz w:val="20"/>
      <w:szCs w:val="20"/>
    </w:rPr>
  </w:style>
  <w:style w:type="paragraph" w:styleId="CommentSubject">
    <w:name w:val="annotation subject"/>
    <w:basedOn w:val="CommentText"/>
    <w:next w:val="CommentText"/>
    <w:link w:val="CommentSubjectChar"/>
    <w:uiPriority w:val="99"/>
    <w:semiHidden/>
    <w:unhideWhenUsed/>
    <w:rsid w:val="004B0F8A"/>
    <w:rPr>
      <w:b/>
      <w:bCs/>
    </w:rPr>
  </w:style>
  <w:style w:type="character" w:customStyle="1" w:styleId="CommentSubjectChar">
    <w:name w:val="Comment Subject Char"/>
    <w:basedOn w:val="CommentTextChar"/>
    <w:link w:val="CommentSubject"/>
    <w:uiPriority w:val="99"/>
    <w:semiHidden/>
    <w:rsid w:val="004B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837">
      <w:bodyDiv w:val="1"/>
      <w:marLeft w:val="0"/>
      <w:marRight w:val="0"/>
      <w:marTop w:val="0"/>
      <w:marBottom w:val="0"/>
      <w:divBdr>
        <w:top w:val="none" w:sz="0" w:space="0" w:color="auto"/>
        <w:left w:val="none" w:sz="0" w:space="0" w:color="auto"/>
        <w:bottom w:val="none" w:sz="0" w:space="0" w:color="auto"/>
        <w:right w:val="none" w:sz="0" w:space="0" w:color="auto"/>
      </w:divBdr>
    </w:div>
    <w:div w:id="73094530">
      <w:bodyDiv w:val="1"/>
      <w:marLeft w:val="0"/>
      <w:marRight w:val="0"/>
      <w:marTop w:val="0"/>
      <w:marBottom w:val="0"/>
      <w:divBdr>
        <w:top w:val="none" w:sz="0" w:space="0" w:color="auto"/>
        <w:left w:val="none" w:sz="0" w:space="0" w:color="auto"/>
        <w:bottom w:val="none" w:sz="0" w:space="0" w:color="auto"/>
        <w:right w:val="none" w:sz="0" w:space="0" w:color="auto"/>
      </w:divBdr>
    </w:div>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348215306">
      <w:bodyDiv w:val="1"/>
      <w:marLeft w:val="0"/>
      <w:marRight w:val="0"/>
      <w:marTop w:val="0"/>
      <w:marBottom w:val="0"/>
      <w:divBdr>
        <w:top w:val="none" w:sz="0" w:space="0" w:color="auto"/>
        <w:left w:val="none" w:sz="0" w:space="0" w:color="auto"/>
        <w:bottom w:val="none" w:sz="0" w:space="0" w:color="auto"/>
        <w:right w:val="none" w:sz="0" w:space="0" w:color="auto"/>
      </w:divBdr>
    </w:div>
    <w:div w:id="385840965">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484323531">
      <w:bodyDiv w:val="1"/>
      <w:marLeft w:val="0"/>
      <w:marRight w:val="0"/>
      <w:marTop w:val="0"/>
      <w:marBottom w:val="0"/>
      <w:divBdr>
        <w:top w:val="none" w:sz="0" w:space="0" w:color="auto"/>
        <w:left w:val="none" w:sz="0" w:space="0" w:color="auto"/>
        <w:bottom w:val="none" w:sz="0" w:space="0" w:color="auto"/>
        <w:right w:val="none" w:sz="0" w:space="0" w:color="auto"/>
      </w:divBdr>
    </w:div>
    <w:div w:id="521749954">
      <w:bodyDiv w:val="1"/>
      <w:marLeft w:val="0"/>
      <w:marRight w:val="0"/>
      <w:marTop w:val="0"/>
      <w:marBottom w:val="0"/>
      <w:divBdr>
        <w:top w:val="none" w:sz="0" w:space="0" w:color="auto"/>
        <w:left w:val="none" w:sz="0" w:space="0" w:color="auto"/>
        <w:bottom w:val="none" w:sz="0" w:space="0" w:color="auto"/>
        <w:right w:val="none" w:sz="0" w:space="0" w:color="auto"/>
      </w:divBdr>
    </w:div>
    <w:div w:id="648628905">
      <w:bodyDiv w:val="1"/>
      <w:marLeft w:val="0"/>
      <w:marRight w:val="0"/>
      <w:marTop w:val="0"/>
      <w:marBottom w:val="0"/>
      <w:divBdr>
        <w:top w:val="none" w:sz="0" w:space="0" w:color="auto"/>
        <w:left w:val="none" w:sz="0" w:space="0" w:color="auto"/>
        <w:bottom w:val="none" w:sz="0" w:space="0" w:color="auto"/>
        <w:right w:val="none" w:sz="0" w:space="0" w:color="auto"/>
      </w:divBdr>
    </w:div>
    <w:div w:id="659383052">
      <w:bodyDiv w:val="1"/>
      <w:marLeft w:val="0"/>
      <w:marRight w:val="0"/>
      <w:marTop w:val="0"/>
      <w:marBottom w:val="0"/>
      <w:divBdr>
        <w:top w:val="none" w:sz="0" w:space="0" w:color="auto"/>
        <w:left w:val="none" w:sz="0" w:space="0" w:color="auto"/>
        <w:bottom w:val="none" w:sz="0" w:space="0" w:color="auto"/>
        <w:right w:val="none" w:sz="0" w:space="0" w:color="auto"/>
      </w:divBdr>
    </w:div>
    <w:div w:id="711342605">
      <w:bodyDiv w:val="1"/>
      <w:marLeft w:val="0"/>
      <w:marRight w:val="0"/>
      <w:marTop w:val="0"/>
      <w:marBottom w:val="0"/>
      <w:divBdr>
        <w:top w:val="none" w:sz="0" w:space="0" w:color="auto"/>
        <w:left w:val="none" w:sz="0" w:space="0" w:color="auto"/>
        <w:bottom w:val="none" w:sz="0" w:space="0" w:color="auto"/>
        <w:right w:val="none" w:sz="0" w:space="0" w:color="auto"/>
      </w:divBdr>
    </w:div>
    <w:div w:id="871454725">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970088136">
      <w:bodyDiv w:val="1"/>
      <w:marLeft w:val="0"/>
      <w:marRight w:val="0"/>
      <w:marTop w:val="0"/>
      <w:marBottom w:val="0"/>
      <w:divBdr>
        <w:top w:val="none" w:sz="0" w:space="0" w:color="auto"/>
        <w:left w:val="none" w:sz="0" w:space="0" w:color="auto"/>
        <w:bottom w:val="none" w:sz="0" w:space="0" w:color="auto"/>
        <w:right w:val="none" w:sz="0" w:space="0" w:color="auto"/>
      </w:divBdr>
    </w:div>
    <w:div w:id="993753172">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146555902">
      <w:bodyDiv w:val="1"/>
      <w:marLeft w:val="0"/>
      <w:marRight w:val="0"/>
      <w:marTop w:val="0"/>
      <w:marBottom w:val="0"/>
      <w:divBdr>
        <w:top w:val="none" w:sz="0" w:space="0" w:color="auto"/>
        <w:left w:val="none" w:sz="0" w:space="0" w:color="auto"/>
        <w:bottom w:val="none" w:sz="0" w:space="0" w:color="auto"/>
        <w:right w:val="none" w:sz="0" w:space="0" w:color="auto"/>
      </w:divBdr>
    </w:div>
    <w:div w:id="119334645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15732951">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1790321178">
      <w:bodyDiv w:val="1"/>
      <w:marLeft w:val="0"/>
      <w:marRight w:val="0"/>
      <w:marTop w:val="0"/>
      <w:marBottom w:val="0"/>
      <w:divBdr>
        <w:top w:val="none" w:sz="0" w:space="0" w:color="auto"/>
        <w:left w:val="none" w:sz="0" w:space="0" w:color="auto"/>
        <w:bottom w:val="none" w:sz="0" w:space="0" w:color="auto"/>
        <w:right w:val="none" w:sz="0" w:space="0" w:color="auto"/>
      </w:divBdr>
    </w:div>
    <w:div w:id="1854032831">
      <w:bodyDiv w:val="1"/>
      <w:marLeft w:val="0"/>
      <w:marRight w:val="0"/>
      <w:marTop w:val="0"/>
      <w:marBottom w:val="0"/>
      <w:divBdr>
        <w:top w:val="none" w:sz="0" w:space="0" w:color="auto"/>
        <w:left w:val="none" w:sz="0" w:space="0" w:color="auto"/>
        <w:bottom w:val="none" w:sz="0" w:space="0" w:color="auto"/>
        <w:right w:val="none" w:sz="0" w:space="0" w:color="auto"/>
      </w:divBdr>
    </w:div>
    <w:div w:id="1856114234">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29019421">
      <w:bodyDiv w:val="1"/>
      <w:marLeft w:val="0"/>
      <w:marRight w:val="0"/>
      <w:marTop w:val="0"/>
      <w:marBottom w:val="0"/>
      <w:divBdr>
        <w:top w:val="none" w:sz="0" w:space="0" w:color="auto"/>
        <w:left w:val="none" w:sz="0" w:space="0" w:color="auto"/>
        <w:bottom w:val="none" w:sz="0" w:space="0" w:color="auto"/>
        <w:right w:val="none" w:sz="0" w:space="0" w:color="auto"/>
      </w:divBdr>
    </w:div>
    <w:div w:id="2032758835">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079472262">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712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5</cp:revision>
  <cp:lastPrinted>2023-01-04T13:38:00Z</cp:lastPrinted>
  <dcterms:created xsi:type="dcterms:W3CDTF">2023-08-31T12:12:00Z</dcterms:created>
  <dcterms:modified xsi:type="dcterms:W3CDTF">2023-08-31T12:19:00Z</dcterms:modified>
</cp:coreProperties>
</file>