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B48D1" w14:textId="77777777" w:rsidR="001F3B06" w:rsidRDefault="001F3B06" w:rsidP="00446935">
      <w:pPr>
        <w:rPr>
          <w:rFonts w:eastAsia="Calibri"/>
        </w:rPr>
      </w:pPr>
    </w:p>
    <w:p w14:paraId="5E67F8A0" w14:textId="77777777" w:rsidR="0011172D" w:rsidRDefault="0011172D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14:paraId="024A5135" w14:textId="169A57CF" w:rsidR="001C787A" w:rsidRDefault="00FA01A6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BD58F6">
        <w:rPr>
          <w:rFonts w:ascii="Calibri" w:eastAsia="Calibri" w:hAnsi="Calibri" w:cs="Calibri"/>
          <w:b/>
        </w:rPr>
        <w:t xml:space="preserve">ON </w:t>
      </w:r>
      <w:r w:rsidR="000C3FC2">
        <w:rPr>
          <w:rFonts w:ascii="Calibri" w:eastAsia="Calibri" w:hAnsi="Calibri" w:cs="Calibri"/>
          <w:b/>
        </w:rPr>
        <w:t>7</w:t>
      </w:r>
      <w:r w:rsidR="000C3FC2">
        <w:rPr>
          <w:rFonts w:ascii="Calibri" w:eastAsia="Calibri" w:hAnsi="Calibri" w:cs="Calibri"/>
          <w:b/>
          <w:vertAlign w:val="superscript"/>
        </w:rPr>
        <w:t xml:space="preserve">TH </w:t>
      </w:r>
      <w:r w:rsidR="000C3FC2">
        <w:rPr>
          <w:rFonts w:ascii="Calibri" w:eastAsia="Calibri" w:hAnsi="Calibri" w:cs="Calibri"/>
          <w:b/>
        </w:rPr>
        <w:t>FEBRUARY</w:t>
      </w:r>
      <w:r w:rsidR="006D46A5">
        <w:rPr>
          <w:rFonts w:ascii="Calibri" w:eastAsia="Calibri" w:hAnsi="Calibri" w:cs="Calibri"/>
          <w:b/>
        </w:rPr>
        <w:t xml:space="preserve"> 2022</w:t>
      </w:r>
      <w:r w:rsidR="00EF17BB">
        <w:rPr>
          <w:rFonts w:ascii="Calibri" w:eastAsia="Calibri" w:hAnsi="Calibri" w:cs="Calibri"/>
          <w:b/>
        </w:rPr>
        <w:t xml:space="preserve"> </w:t>
      </w:r>
      <w:r w:rsidR="001C787A">
        <w:rPr>
          <w:rFonts w:ascii="Calibri" w:eastAsia="Calibri" w:hAnsi="Calibri" w:cs="Calibri"/>
          <w:b/>
        </w:rPr>
        <w:t xml:space="preserve"> 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D05D587" w14:textId="476F1C37" w:rsidR="001C787A" w:rsidRDefault="007832E9" w:rsidP="001C787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244F3B">
        <w:rPr>
          <w:rFonts w:ascii="Calibri" w:eastAsia="Calibri" w:hAnsi="Calibri" w:cs="Calibri"/>
        </w:rPr>
        <w:t>Mary Edwards</w:t>
      </w:r>
    </w:p>
    <w:p w14:paraId="52EE45A6" w14:textId="23FC50CD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Glenys Beard</w:t>
      </w:r>
    </w:p>
    <w:p w14:paraId="21B48DEF" w14:textId="6B7D7D05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Tony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</w:p>
    <w:p w14:paraId="389E19E9" w14:textId="3A275194" w:rsidR="00795D27" w:rsidRDefault="00795D27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Scott Watkins</w:t>
      </w:r>
    </w:p>
    <w:p w14:paraId="11716925" w14:textId="0AEABF15" w:rsidR="000C3FC2" w:rsidRDefault="000C3FC2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Mark Fallows</w:t>
      </w:r>
    </w:p>
    <w:p w14:paraId="37D32CC6" w14:textId="1D61CD34" w:rsidR="006D46A5" w:rsidRDefault="006D46A5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SCC Cllr. Mike Worthington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47F4D98D" w14:textId="5C91AB52" w:rsidR="00402F38" w:rsidRDefault="00B82A58" w:rsidP="00967490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E607E">
        <w:rPr>
          <w:rFonts w:ascii="Calibri" w:eastAsia="Calibri" w:hAnsi="Calibri" w:cs="Calibri"/>
        </w:rPr>
        <w:t>One member of the public</w:t>
      </w:r>
      <w:r w:rsidR="00967490">
        <w:rPr>
          <w:rFonts w:ascii="Calibri" w:eastAsia="Calibri" w:hAnsi="Calibri" w:cs="Calibri"/>
        </w:rPr>
        <w:t xml:space="preserve">. </w:t>
      </w:r>
    </w:p>
    <w:p w14:paraId="0009D3B1" w14:textId="3F14866F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11762F56" w14:textId="77777777" w:rsidR="003D03AD" w:rsidRDefault="003D03AD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90D344E" w14:textId="77777777" w:rsidR="003D03AD" w:rsidRDefault="003D03AD" w:rsidP="004E607E">
      <w:pPr>
        <w:spacing w:after="0" w:line="240" w:lineRule="auto"/>
        <w:rPr>
          <w:rFonts w:ascii="Calibri" w:eastAsia="Calibri" w:hAnsi="Calibri" w:cs="Calibri"/>
          <w:b/>
        </w:rPr>
      </w:pPr>
    </w:p>
    <w:p w14:paraId="4AC5D1CA" w14:textId="7E02B601" w:rsidR="007701F1" w:rsidRDefault="001C787A" w:rsidP="004E607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Chair welcomed everyone to the meeting.</w:t>
      </w:r>
    </w:p>
    <w:p w14:paraId="32C61218" w14:textId="1E62A830" w:rsidR="00A66A1C" w:rsidRDefault="00A66A1C" w:rsidP="00A66A1C">
      <w:pPr>
        <w:spacing w:after="0" w:line="240" w:lineRule="auto"/>
        <w:rPr>
          <w:rFonts w:ascii="Calibri" w:eastAsia="Calibri" w:hAnsi="Calibri" w:cs="Calibri"/>
        </w:rPr>
      </w:pP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11EE900D" w:rsidR="00A66A1C" w:rsidRPr="00C950AF" w:rsidRDefault="006D46A5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0C3FC2">
        <w:rPr>
          <w:rFonts w:ascii="Calibri" w:eastAsia="Calibri" w:hAnsi="Calibri" w:cs="Calibri"/>
          <w:b/>
        </w:rPr>
        <w:t>13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08D6950A" w14:textId="77777777" w:rsidR="000C3FC2" w:rsidRDefault="000C3FC2" w:rsidP="000C3FC2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SMDC </w:t>
      </w:r>
      <w:r w:rsidR="001C787A">
        <w:rPr>
          <w:rFonts w:ascii="Calibri" w:eastAsia="Calibri" w:hAnsi="Calibri" w:cs="Calibri"/>
        </w:rPr>
        <w:t xml:space="preserve">District Cllr. </w:t>
      </w:r>
      <w:r w:rsidR="00572034">
        <w:rPr>
          <w:rFonts w:ascii="Calibri" w:eastAsia="Calibri" w:hAnsi="Calibri" w:cs="Calibri"/>
        </w:rPr>
        <w:t>Elsie Fallows</w:t>
      </w:r>
      <w:r w:rsidR="00967490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SMDC District Cllr. James Aberley, </w:t>
      </w:r>
      <w:r w:rsidR="006D46A5" w:rsidRPr="000C3FC2">
        <w:rPr>
          <w:rFonts w:ascii="Calibri" w:eastAsia="Calibri" w:hAnsi="Calibri" w:cs="Calibri"/>
        </w:rPr>
        <w:t>Cllr</w:t>
      </w:r>
      <w:r w:rsidRPr="000C3FC2">
        <w:rPr>
          <w:rFonts w:ascii="Calibri" w:eastAsia="Calibri" w:hAnsi="Calibri" w:cs="Calibri"/>
        </w:rPr>
        <w:t>.</w:t>
      </w:r>
      <w:r w:rsidR="006D46A5" w:rsidRPr="000C3FC2">
        <w:rPr>
          <w:rFonts w:ascii="Calibri" w:eastAsia="Calibri" w:hAnsi="Calibri" w:cs="Calibri"/>
        </w:rPr>
        <w:t xml:space="preserve"> Robert Church-</w:t>
      </w:r>
      <w:r>
        <w:rPr>
          <w:rFonts w:ascii="Calibri" w:eastAsia="Calibri" w:hAnsi="Calibri" w:cs="Calibri"/>
        </w:rPr>
        <w:t xml:space="preserve"> </w:t>
      </w:r>
    </w:p>
    <w:p w14:paraId="41E69753" w14:textId="1A09E659" w:rsidR="008249E7" w:rsidRPr="000C3FC2" w:rsidRDefault="006D46A5" w:rsidP="000C3FC2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0C3FC2">
        <w:rPr>
          <w:rFonts w:ascii="Calibri" w:eastAsia="Calibri" w:hAnsi="Calibri" w:cs="Calibri"/>
        </w:rPr>
        <w:t>Taylor.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6CAB5CBE" w:rsidR="00484DD9" w:rsidRPr="00BD0CBD" w:rsidRDefault="006D46A5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0C3FC2">
        <w:rPr>
          <w:rFonts w:ascii="Calibri" w:eastAsia="Calibri" w:hAnsi="Calibri" w:cs="Calibri"/>
          <w:b/>
        </w:rPr>
        <w:t>14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18EAE129" w:rsidR="00BD0CBD" w:rsidRPr="00484DD9" w:rsidRDefault="000C3FC2" w:rsidP="00D55EA1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2A0C048B" w:rsidR="00BD0CBD" w:rsidRDefault="00D55EA1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0C3FC2">
        <w:rPr>
          <w:rFonts w:ascii="Calibri" w:eastAsia="Calibri" w:hAnsi="Calibri" w:cs="Calibri"/>
          <w:b/>
        </w:rPr>
        <w:t>15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 w:rsidR="00AA2077">
        <w:rPr>
          <w:rFonts w:ascii="Calibri" w:eastAsia="Calibri" w:hAnsi="Calibri" w:cs="Calibri"/>
          <w:b/>
        </w:rPr>
        <w:t xml:space="preserve"> and Dispensations.</w:t>
      </w:r>
    </w:p>
    <w:p w14:paraId="38B48159" w14:textId="6AC766E6" w:rsid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028F70E8" w:rsidR="004A5401" w:rsidRPr="00CD7774" w:rsidRDefault="00D55EA1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0C3FC2">
        <w:rPr>
          <w:rFonts w:ascii="Calibri" w:eastAsia="Calibri" w:hAnsi="Calibri" w:cs="Calibri"/>
          <w:b/>
        </w:rPr>
        <w:t>16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0C3FC2">
        <w:rPr>
          <w:rFonts w:ascii="Calibri" w:eastAsia="Calibri" w:hAnsi="Calibri" w:cs="Calibri"/>
          <w:b/>
        </w:rPr>
        <w:t>10</w:t>
      </w:r>
      <w:r w:rsidR="000C3FC2" w:rsidRPr="000C3FC2">
        <w:rPr>
          <w:rFonts w:ascii="Calibri" w:eastAsia="Calibri" w:hAnsi="Calibri" w:cs="Calibri"/>
          <w:b/>
          <w:vertAlign w:val="superscript"/>
        </w:rPr>
        <w:t>th</w:t>
      </w:r>
      <w:r w:rsidR="000C3FC2">
        <w:rPr>
          <w:rFonts w:ascii="Calibri" w:eastAsia="Calibri" w:hAnsi="Calibri" w:cs="Calibri"/>
          <w:b/>
        </w:rPr>
        <w:t xml:space="preserve"> January</w:t>
      </w:r>
      <w:r w:rsidR="00967490">
        <w:rPr>
          <w:rFonts w:ascii="Calibri" w:eastAsia="Calibri" w:hAnsi="Calibri" w:cs="Calibri"/>
          <w:b/>
        </w:rPr>
        <w:t xml:space="preserve"> 202</w:t>
      </w:r>
      <w:r w:rsidR="000C3FC2">
        <w:rPr>
          <w:rFonts w:ascii="Calibri" w:eastAsia="Calibri" w:hAnsi="Calibri" w:cs="Calibri"/>
          <w:b/>
        </w:rPr>
        <w:t>2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6FD7BA45" w:rsidR="002A6ABE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0C3FC2">
        <w:rPr>
          <w:rFonts w:ascii="Calibri" w:eastAsia="Calibri" w:hAnsi="Calibri" w:cs="Calibri"/>
          <w:i/>
        </w:rPr>
        <w:t>10</w:t>
      </w:r>
      <w:r w:rsidR="000C3FC2" w:rsidRPr="000C3FC2">
        <w:rPr>
          <w:rFonts w:ascii="Calibri" w:eastAsia="Calibri" w:hAnsi="Calibri" w:cs="Calibri"/>
          <w:i/>
          <w:vertAlign w:val="superscript"/>
        </w:rPr>
        <w:t>th</w:t>
      </w:r>
      <w:r w:rsidR="000C3FC2">
        <w:rPr>
          <w:rFonts w:ascii="Calibri" w:eastAsia="Calibri" w:hAnsi="Calibri" w:cs="Calibri"/>
          <w:i/>
        </w:rPr>
        <w:t xml:space="preserve"> January 2022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</w:t>
      </w:r>
      <w:r w:rsidR="00402F38">
        <w:rPr>
          <w:rFonts w:ascii="Calibri" w:eastAsia="Calibri" w:hAnsi="Calibri" w:cs="Calibri"/>
          <w:i/>
        </w:rPr>
        <w:t>n.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tab/>
      </w:r>
    </w:p>
    <w:p w14:paraId="37C172DC" w14:textId="200C756E" w:rsidR="00C76C0C" w:rsidRDefault="00D55EA1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0C3FC2">
        <w:rPr>
          <w:rFonts w:ascii="Calibri" w:eastAsia="Calibri" w:hAnsi="Calibri" w:cs="Calibri"/>
          <w:b/>
        </w:rPr>
        <w:t>17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06CFE470" w14:textId="77777777" w:rsidR="001856E6" w:rsidRDefault="00402F38" w:rsidP="001856E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1. Rural Community Energy Fund (m.21.87)</w:t>
      </w:r>
      <w:r w:rsidR="003D7526">
        <w:rPr>
          <w:rFonts w:ascii="Calibri" w:eastAsia="Calibri" w:hAnsi="Calibri" w:cs="Calibri"/>
          <w:bCs/>
        </w:rPr>
        <w:t xml:space="preserve"> – Cllr. </w:t>
      </w:r>
      <w:proofErr w:type="spellStart"/>
      <w:r w:rsidR="003D7526">
        <w:rPr>
          <w:rFonts w:ascii="Calibri" w:eastAsia="Calibri" w:hAnsi="Calibri" w:cs="Calibri"/>
          <w:bCs/>
        </w:rPr>
        <w:t>Loynes</w:t>
      </w:r>
      <w:proofErr w:type="spellEnd"/>
      <w:r w:rsidR="003D7526">
        <w:rPr>
          <w:rFonts w:ascii="Calibri" w:eastAsia="Calibri" w:hAnsi="Calibri" w:cs="Calibri"/>
          <w:bCs/>
        </w:rPr>
        <w:t xml:space="preserve"> to check eligibility for funding</w:t>
      </w:r>
      <w:r w:rsidR="001856E6">
        <w:rPr>
          <w:rFonts w:ascii="Calibri" w:eastAsia="Calibri" w:hAnsi="Calibri" w:cs="Calibri"/>
          <w:bCs/>
        </w:rPr>
        <w:t xml:space="preserve"> and  </w:t>
      </w:r>
    </w:p>
    <w:p w14:paraId="1611C94E" w14:textId="75932890" w:rsidR="00572034" w:rsidRDefault="001856E6" w:rsidP="001856E6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cost of project. Ongoing.</w:t>
      </w:r>
      <w:r w:rsidR="003D03AD">
        <w:rPr>
          <w:rFonts w:ascii="Calibri" w:eastAsia="Calibri" w:hAnsi="Calibri" w:cs="Calibri"/>
          <w:bCs/>
        </w:rPr>
        <w:t xml:space="preserve"> </w:t>
      </w:r>
    </w:p>
    <w:p w14:paraId="11FE0B59" w14:textId="56F6ACED" w:rsidR="00A203F2" w:rsidRDefault="004E607E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</w:t>
      </w:r>
      <w:r w:rsidR="003D03AD">
        <w:rPr>
          <w:rFonts w:ascii="Calibri" w:eastAsia="Calibri" w:hAnsi="Calibri" w:cs="Calibri"/>
          <w:bCs/>
        </w:rPr>
        <w:t>.</w:t>
      </w:r>
      <w:r w:rsidR="00963D08">
        <w:rPr>
          <w:rFonts w:ascii="Calibri" w:eastAsia="Calibri" w:hAnsi="Calibri" w:cs="Calibri"/>
          <w:bCs/>
        </w:rPr>
        <w:t xml:space="preserve"> Proposed Liaison Committee with neighbouring parishes/Alton Towers – Kate McBirnie </w:t>
      </w:r>
      <w:r w:rsidR="00A203F2">
        <w:rPr>
          <w:rFonts w:ascii="Calibri" w:eastAsia="Calibri" w:hAnsi="Calibri" w:cs="Calibri"/>
          <w:bCs/>
        </w:rPr>
        <w:t xml:space="preserve"> </w:t>
      </w:r>
    </w:p>
    <w:p w14:paraId="11876D8B" w14:textId="5054F403" w:rsidR="00A203F2" w:rsidRDefault="00A203F2" w:rsidP="00A203F2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</w:t>
      </w:r>
      <w:r w:rsidR="003D03AD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 </w:t>
      </w:r>
      <w:r w:rsidR="00963D08">
        <w:rPr>
          <w:rFonts w:ascii="Calibri" w:eastAsia="Calibri" w:hAnsi="Calibri" w:cs="Calibri"/>
          <w:bCs/>
        </w:rPr>
        <w:t xml:space="preserve">(Alton Towers), is happy to participate on behalf of the resort. Clerk/Chair have written to </w:t>
      </w:r>
      <w:r>
        <w:rPr>
          <w:rFonts w:ascii="Calibri" w:eastAsia="Calibri" w:hAnsi="Calibri" w:cs="Calibri"/>
          <w:bCs/>
        </w:rPr>
        <w:t xml:space="preserve"> </w:t>
      </w:r>
    </w:p>
    <w:p w14:paraId="74BEAD6A" w14:textId="77777777" w:rsidR="002E048E" w:rsidRDefault="00A203F2" w:rsidP="004F7AB1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</w:t>
      </w:r>
      <w:r w:rsidR="003D03AD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 xml:space="preserve"> </w:t>
      </w:r>
      <w:r w:rsidR="00963D08">
        <w:rPr>
          <w:rFonts w:ascii="Calibri" w:eastAsia="Calibri" w:hAnsi="Calibri" w:cs="Calibri"/>
          <w:bCs/>
        </w:rPr>
        <w:t xml:space="preserve">neighbouring parishes – Cotton PC, </w:t>
      </w:r>
      <w:r>
        <w:rPr>
          <w:rFonts w:ascii="Calibri" w:eastAsia="Calibri" w:hAnsi="Calibri" w:cs="Calibri"/>
          <w:bCs/>
        </w:rPr>
        <w:t xml:space="preserve">Alton PC, Farley PC, </w:t>
      </w:r>
      <w:r w:rsidR="003D03AD">
        <w:rPr>
          <w:rFonts w:ascii="Calibri" w:eastAsia="Calibri" w:hAnsi="Calibri" w:cs="Calibri"/>
          <w:bCs/>
        </w:rPr>
        <w:t>and Croxden</w:t>
      </w:r>
      <w:r>
        <w:rPr>
          <w:rFonts w:ascii="Calibri" w:eastAsia="Calibri" w:hAnsi="Calibri" w:cs="Calibri"/>
          <w:bCs/>
        </w:rPr>
        <w:t xml:space="preserve">. OPC </w:t>
      </w:r>
      <w:r w:rsidR="004C09EC">
        <w:rPr>
          <w:rFonts w:ascii="Calibri" w:eastAsia="Calibri" w:hAnsi="Calibri" w:cs="Calibri"/>
          <w:bCs/>
        </w:rPr>
        <w:t>will arrange</w:t>
      </w:r>
      <w:r w:rsidR="00E71AFE">
        <w:rPr>
          <w:rFonts w:ascii="Calibri" w:eastAsia="Calibri" w:hAnsi="Calibri" w:cs="Calibri"/>
          <w:bCs/>
        </w:rPr>
        <w:t xml:space="preserve"> </w:t>
      </w:r>
      <w:r w:rsidR="002E048E">
        <w:rPr>
          <w:rFonts w:ascii="Calibri" w:eastAsia="Calibri" w:hAnsi="Calibri" w:cs="Calibri"/>
          <w:bCs/>
        </w:rPr>
        <w:t xml:space="preserve"> </w:t>
      </w:r>
    </w:p>
    <w:p w14:paraId="4B17C019" w14:textId="77777777" w:rsidR="002E048E" w:rsidRDefault="002E048E" w:rsidP="004F7AB1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</w:t>
      </w:r>
      <w:r w:rsidR="00E71AFE">
        <w:rPr>
          <w:rFonts w:ascii="Calibri" w:eastAsia="Calibri" w:hAnsi="Calibri" w:cs="Calibri"/>
          <w:bCs/>
        </w:rPr>
        <w:t>meeting to be held late Feb</w:t>
      </w:r>
      <w:r w:rsidR="0029389D">
        <w:rPr>
          <w:rFonts w:ascii="Calibri" w:eastAsia="Calibri" w:hAnsi="Calibri" w:cs="Calibri"/>
          <w:bCs/>
        </w:rPr>
        <w:t>/mid-March 2022</w:t>
      </w:r>
      <w:r w:rsidR="004F7AB1">
        <w:rPr>
          <w:rFonts w:ascii="Calibri" w:eastAsia="Calibri" w:hAnsi="Calibri" w:cs="Calibri"/>
          <w:bCs/>
        </w:rPr>
        <w:t xml:space="preserve">. </w:t>
      </w:r>
      <w:r w:rsidR="003D03AD">
        <w:rPr>
          <w:rFonts w:ascii="Calibri" w:eastAsia="Calibri" w:hAnsi="Calibri" w:cs="Calibri"/>
          <w:bCs/>
        </w:rPr>
        <w:t xml:space="preserve">Cllr. </w:t>
      </w:r>
      <w:proofErr w:type="spellStart"/>
      <w:r w:rsidR="003D03AD">
        <w:rPr>
          <w:rFonts w:ascii="Calibri" w:eastAsia="Calibri" w:hAnsi="Calibri" w:cs="Calibri"/>
          <w:bCs/>
        </w:rPr>
        <w:t>Loynes</w:t>
      </w:r>
      <w:proofErr w:type="spellEnd"/>
      <w:r w:rsidR="003D03AD">
        <w:rPr>
          <w:rFonts w:ascii="Calibri" w:eastAsia="Calibri" w:hAnsi="Calibri" w:cs="Calibri"/>
          <w:bCs/>
        </w:rPr>
        <w:t xml:space="preserve"> </w:t>
      </w:r>
      <w:r w:rsidR="004F7AB1">
        <w:rPr>
          <w:rFonts w:ascii="Calibri" w:eastAsia="Calibri" w:hAnsi="Calibri" w:cs="Calibri"/>
          <w:bCs/>
        </w:rPr>
        <w:t xml:space="preserve">and Cllr. Watkins </w:t>
      </w:r>
      <w:r w:rsidR="003D03AD">
        <w:rPr>
          <w:rFonts w:ascii="Calibri" w:eastAsia="Calibri" w:hAnsi="Calibri" w:cs="Calibri"/>
          <w:bCs/>
        </w:rPr>
        <w:t xml:space="preserve">agreed to </w:t>
      </w:r>
    </w:p>
    <w:p w14:paraId="4554F9F2" w14:textId="528DBFF3" w:rsidR="003D03AD" w:rsidRDefault="002E048E" w:rsidP="004F7AB1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</w:t>
      </w:r>
      <w:r w:rsidR="003D03AD">
        <w:rPr>
          <w:rFonts w:ascii="Calibri" w:eastAsia="Calibri" w:hAnsi="Calibri" w:cs="Calibri"/>
          <w:bCs/>
        </w:rPr>
        <w:t xml:space="preserve">represent OPC.  </w:t>
      </w:r>
    </w:p>
    <w:p w14:paraId="64D85804" w14:textId="480BD127" w:rsidR="00E80F10" w:rsidRPr="00A203F2" w:rsidRDefault="003D03AD" w:rsidP="003D03A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</w:t>
      </w:r>
      <w:r w:rsidR="002E048E">
        <w:rPr>
          <w:rFonts w:ascii="Calibri" w:eastAsia="Calibri" w:hAnsi="Calibri" w:cs="Calibri"/>
          <w:bCs/>
        </w:rPr>
        <w:t xml:space="preserve"> </w:t>
      </w:r>
      <w:r w:rsidR="00FB3462">
        <w:rPr>
          <w:rFonts w:ascii="Calibri" w:eastAsia="Calibri" w:hAnsi="Calibri" w:cs="Calibri"/>
          <w:bCs/>
        </w:rPr>
        <w:t>Clerk to chase up Kate McBirnie (Alton</w:t>
      </w:r>
      <w:r>
        <w:rPr>
          <w:rFonts w:ascii="Calibri" w:eastAsia="Calibri" w:hAnsi="Calibri" w:cs="Calibri"/>
          <w:bCs/>
        </w:rPr>
        <w:t xml:space="preserve"> </w:t>
      </w:r>
      <w:r w:rsidR="00FB3462">
        <w:rPr>
          <w:rFonts w:ascii="Calibri" w:eastAsia="Calibri" w:hAnsi="Calibri" w:cs="Calibri"/>
          <w:bCs/>
        </w:rPr>
        <w:t>Towers) to arrange a date. (</w:t>
      </w:r>
      <w:r w:rsidR="00FB3462" w:rsidRPr="00FB3462">
        <w:rPr>
          <w:rFonts w:ascii="Calibri" w:eastAsia="Calibri" w:hAnsi="Calibri" w:cs="Calibri"/>
          <w:b/>
        </w:rPr>
        <w:t>Clerk to Action</w:t>
      </w:r>
      <w:r w:rsidR="00FB3462">
        <w:rPr>
          <w:rFonts w:ascii="Calibri" w:eastAsia="Calibri" w:hAnsi="Calibri" w:cs="Calibri"/>
          <w:bCs/>
        </w:rPr>
        <w:t>).</w:t>
      </w:r>
    </w:p>
    <w:p w14:paraId="7BE1CA5D" w14:textId="77777777" w:rsidR="003D03AD" w:rsidRDefault="003D03AD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</w:p>
    <w:p w14:paraId="00636D31" w14:textId="50C6F640" w:rsidR="003D03AD" w:rsidRPr="000A31BA" w:rsidRDefault="00D55EA1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3D03AD">
        <w:rPr>
          <w:rFonts w:ascii="Calibri" w:eastAsia="Calibri" w:hAnsi="Calibri" w:cs="Calibri"/>
          <w:b/>
        </w:rPr>
        <w:t>18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48A9EBBC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74B08331" w14:textId="52B6EBC9" w:rsidR="00651BEE" w:rsidRDefault="00402F38" w:rsidP="004E607E">
      <w:pPr>
        <w:spacing w:after="0" w:line="240" w:lineRule="auto"/>
        <w:ind w:left="720"/>
        <w:rPr>
          <w:rFonts w:ascii="Calibri" w:eastAsia="Calibri" w:hAnsi="Calibri" w:cs="Calibri"/>
        </w:rPr>
      </w:pPr>
      <w:r w:rsidRPr="004E607E">
        <w:rPr>
          <w:rFonts w:ascii="Calibri" w:eastAsia="Calibri" w:hAnsi="Calibri" w:cs="Calibri"/>
        </w:rPr>
        <w:t xml:space="preserve">     </w:t>
      </w:r>
      <w:r w:rsidR="003D03AD" w:rsidRPr="001856E6">
        <w:rPr>
          <w:rFonts w:ascii="Calibri" w:eastAsia="Calibri" w:hAnsi="Calibri" w:cs="Calibri"/>
          <w:b/>
          <w:bCs/>
        </w:rPr>
        <w:t>SMD/2019/0646</w:t>
      </w:r>
      <w:r w:rsidR="003D03AD">
        <w:rPr>
          <w:rFonts w:ascii="Calibri" w:eastAsia="Calibri" w:hAnsi="Calibri" w:cs="Calibri"/>
        </w:rPr>
        <w:t xml:space="preserve"> – Laver </w:t>
      </w:r>
      <w:proofErr w:type="spellStart"/>
      <w:r w:rsidR="003D03AD">
        <w:rPr>
          <w:rFonts w:ascii="Calibri" w:eastAsia="Calibri" w:hAnsi="Calibri" w:cs="Calibri"/>
        </w:rPr>
        <w:t>Lesisure</w:t>
      </w:r>
      <w:proofErr w:type="spellEnd"/>
      <w:r w:rsidR="003D03AD">
        <w:rPr>
          <w:rFonts w:ascii="Calibri" w:eastAsia="Calibri" w:hAnsi="Calibri" w:cs="Calibri"/>
        </w:rPr>
        <w:t xml:space="preserve"> – Consultation of Revised </w:t>
      </w:r>
      <w:r w:rsidR="001856E6">
        <w:rPr>
          <w:rFonts w:ascii="Calibri" w:eastAsia="Calibri" w:hAnsi="Calibri" w:cs="Calibri"/>
        </w:rPr>
        <w:t xml:space="preserve">Information. </w:t>
      </w:r>
    </w:p>
    <w:p w14:paraId="259AAF9B" w14:textId="77777777" w:rsidR="001856E6" w:rsidRDefault="001856E6" w:rsidP="001856E6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BC3094">
        <w:rPr>
          <w:rFonts w:ascii="Calibri" w:eastAsia="Calibri" w:hAnsi="Calibri" w:cs="Calibri"/>
          <w:u w:val="single"/>
        </w:rPr>
        <w:t>Conclusion</w:t>
      </w:r>
      <w:r>
        <w:rPr>
          <w:rFonts w:ascii="Calibri" w:eastAsia="Calibri" w:hAnsi="Calibri" w:cs="Calibri"/>
        </w:rPr>
        <w:t xml:space="preserve">: An extension has previously been requested for the revised information. </w:t>
      </w:r>
    </w:p>
    <w:p w14:paraId="4E806F89" w14:textId="298811A7" w:rsidR="001856E6" w:rsidRDefault="001856E6" w:rsidP="001856E6">
      <w:pPr>
        <w:spacing w:after="0" w:line="240" w:lineRule="auto"/>
        <w:ind w:left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</w:t>
      </w:r>
      <w:r w:rsidRPr="001856E6">
        <w:rPr>
          <w:rFonts w:ascii="Calibri" w:eastAsia="Calibri" w:hAnsi="Calibri" w:cs="Calibri"/>
          <w:b/>
          <w:bCs/>
        </w:rPr>
        <w:t>Clerk to check with SMDC Planning.</w:t>
      </w:r>
    </w:p>
    <w:p w14:paraId="6419F886" w14:textId="2AA2E7CA" w:rsidR="001856E6" w:rsidRDefault="001856E6" w:rsidP="001856E6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SMD/2022/0016 </w:t>
      </w:r>
      <w:r>
        <w:rPr>
          <w:rFonts w:ascii="Calibri" w:eastAsia="Calibri" w:hAnsi="Calibri" w:cs="Calibri"/>
        </w:rPr>
        <w:t>– Del House, Cotton Dell, Oakamoor.</w:t>
      </w:r>
    </w:p>
    <w:p w14:paraId="46A2FA56" w14:textId="1A1A5D9C" w:rsidR="001856E6" w:rsidRDefault="001856E6" w:rsidP="001856E6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</w:t>
      </w:r>
      <w:r w:rsidRPr="001856E6">
        <w:rPr>
          <w:rFonts w:ascii="Calibri" w:eastAsia="Calibri" w:hAnsi="Calibri" w:cs="Calibri"/>
        </w:rPr>
        <w:t>Proposed Development:</w:t>
      </w:r>
      <w:r>
        <w:rPr>
          <w:rFonts w:ascii="Calibri" w:eastAsia="Calibri" w:hAnsi="Calibri" w:cs="Calibri"/>
        </w:rPr>
        <w:t xml:space="preserve"> Replacement windows and doors.</w:t>
      </w:r>
    </w:p>
    <w:p w14:paraId="0085E492" w14:textId="412DDA59" w:rsidR="001856E6" w:rsidRDefault="001856E6" w:rsidP="001856E6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   </w:t>
      </w:r>
      <w:r w:rsidRPr="001856E6">
        <w:rPr>
          <w:rFonts w:ascii="Calibri" w:eastAsia="Calibri" w:hAnsi="Calibri" w:cs="Calibri"/>
          <w:u w:val="single"/>
        </w:rPr>
        <w:t>Conclusion:</w:t>
      </w:r>
      <w:r>
        <w:rPr>
          <w:rFonts w:ascii="Calibri" w:eastAsia="Calibri" w:hAnsi="Calibri" w:cs="Calibri"/>
        </w:rPr>
        <w:t xml:space="preserve"> OPC </w:t>
      </w:r>
      <w:r w:rsidR="00E8350A">
        <w:rPr>
          <w:rFonts w:ascii="Calibri" w:eastAsia="Calibri" w:hAnsi="Calibri" w:cs="Calibri"/>
        </w:rPr>
        <w:t>support the</w:t>
      </w:r>
      <w:r>
        <w:rPr>
          <w:rFonts w:ascii="Calibri" w:eastAsia="Calibri" w:hAnsi="Calibri" w:cs="Calibri"/>
        </w:rPr>
        <w:t xml:space="preserve"> application.</w:t>
      </w:r>
    </w:p>
    <w:p w14:paraId="7CD71B77" w14:textId="41F45570" w:rsidR="001856E6" w:rsidRDefault="001856E6" w:rsidP="001856E6">
      <w:pPr>
        <w:spacing w:after="0" w:line="240" w:lineRule="auto"/>
        <w:ind w:left="720"/>
        <w:rPr>
          <w:rFonts w:ascii="Calibri" w:eastAsia="Calibri" w:hAnsi="Calibri" w:cs="Calibri"/>
        </w:rPr>
      </w:pPr>
      <w:r w:rsidRPr="001856E6">
        <w:rPr>
          <w:rFonts w:ascii="Calibri" w:eastAsia="Calibri" w:hAnsi="Calibri" w:cs="Calibri"/>
        </w:rPr>
        <w:t xml:space="preserve">     </w:t>
      </w:r>
      <w:r w:rsidRPr="00BC3094">
        <w:rPr>
          <w:rFonts w:ascii="Calibri" w:eastAsia="Calibri" w:hAnsi="Calibri" w:cs="Calibri"/>
          <w:b/>
          <w:bCs/>
        </w:rPr>
        <w:t>SMD/2022/0026</w:t>
      </w:r>
      <w:r>
        <w:rPr>
          <w:rFonts w:ascii="Calibri" w:eastAsia="Calibri" w:hAnsi="Calibri" w:cs="Calibri"/>
        </w:rPr>
        <w:t xml:space="preserve"> – Dell House, Cotton Dell, Oakamoor.</w:t>
      </w:r>
    </w:p>
    <w:p w14:paraId="646B71D9" w14:textId="77777777" w:rsidR="00BC3094" w:rsidRDefault="001856E6" w:rsidP="00BC3094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Proposed Development: </w:t>
      </w:r>
      <w:r w:rsidR="00BC3094">
        <w:rPr>
          <w:rFonts w:ascii="Calibri" w:eastAsia="Calibri" w:hAnsi="Calibri" w:cs="Calibri"/>
        </w:rPr>
        <w:t xml:space="preserve">Extensions and alterations. Removal of later single </w:t>
      </w:r>
      <w:proofErr w:type="spellStart"/>
      <w:r w:rsidR="00BC3094">
        <w:rPr>
          <w:rFonts w:ascii="Calibri" w:eastAsia="Calibri" w:hAnsi="Calibri" w:cs="Calibri"/>
        </w:rPr>
        <w:t>storey</w:t>
      </w:r>
      <w:proofErr w:type="spellEnd"/>
      <w:r w:rsidR="00BC3094">
        <w:rPr>
          <w:rFonts w:ascii="Calibri" w:eastAsia="Calibri" w:hAnsi="Calibri" w:cs="Calibri"/>
        </w:rPr>
        <w:t xml:space="preserve">  </w:t>
      </w:r>
    </w:p>
    <w:p w14:paraId="5AC1D113" w14:textId="77777777" w:rsidR="00BC3094" w:rsidRDefault="00BC3094" w:rsidP="00BC3094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extension and flat roof to the north and west elevations required to facilitate proposed  </w:t>
      </w:r>
    </w:p>
    <w:p w14:paraId="557E839A" w14:textId="08107C28" w:rsidR="001856E6" w:rsidRDefault="00BC3094" w:rsidP="00BC3094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two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 rear extension.</w:t>
      </w:r>
    </w:p>
    <w:p w14:paraId="3BC7C525" w14:textId="41573F82" w:rsidR="00BC3094" w:rsidRPr="001856E6" w:rsidRDefault="00BC3094" w:rsidP="00BC3094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BC3094">
        <w:rPr>
          <w:rFonts w:ascii="Calibri" w:eastAsia="Calibri" w:hAnsi="Calibri" w:cs="Calibri"/>
          <w:u w:val="single"/>
        </w:rPr>
        <w:t>Conclusion:</w:t>
      </w:r>
      <w:r>
        <w:rPr>
          <w:rFonts w:ascii="Calibri" w:eastAsia="Calibri" w:hAnsi="Calibri" w:cs="Calibri"/>
        </w:rPr>
        <w:t xml:space="preserve"> OPC </w:t>
      </w:r>
      <w:r w:rsidR="00ED23BE">
        <w:rPr>
          <w:rFonts w:ascii="Calibri" w:eastAsia="Calibri" w:hAnsi="Calibri" w:cs="Calibri"/>
        </w:rPr>
        <w:t>support the</w:t>
      </w:r>
      <w:r>
        <w:rPr>
          <w:rFonts w:ascii="Calibri" w:eastAsia="Calibri" w:hAnsi="Calibri" w:cs="Calibri"/>
        </w:rPr>
        <w:t xml:space="preserve"> application.</w:t>
      </w:r>
    </w:p>
    <w:p w14:paraId="1F6BC48C" w14:textId="63CE8C82" w:rsidR="0011172D" w:rsidRDefault="008B53F8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</w:rPr>
        <w:tab/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119C2A84" w14:textId="013BFDDE" w:rsidR="00BC3094" w:rsidRPr="0011172D" w:rsidRDefault="003C0849" w:rsidP="0011172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A203F2">
        <w:rPr>
          <w:rFonts w:ascii="Calibri" w:eastAsia="Calibri" w:hAnsi="Calibri" w:cs="Calibri"/>
        </w:rPr>
        <w:t>None.</w:t>
      </w: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1E1721E5" w14:textId="77777777" w:rsid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eastAsia="Times New Roman" w:cstheme="minorHAnsi"/>
          <w:color w:val="222222"/>
          <w:lang w:val="en-GB" w:eastAsia="en-GB"/>
        </w:rPr>
        <w:t xml:space="preserve">             </w:t>
      </w:r>
      <w:r w:rsidR="00A67193" w:rsidRPr="00540A01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    </w:t>
      </w:r>
      <w:r>
        <w:rPr>
          <w:rFonts w:ascii="Calibri" w:eastAsia="Calibri" w:hAnsi="Calibri" w:cs="Calibri"/>
        </w:rPr>
        <w:t>1.</w:t>
      </w:r>
      <w:r w:rsidR="00A67193" w:rsidRPr="00CA4448">
        <w:rPr>
          <w:rFonts w:ascii="Calibri" w:eastAsia="Calibri" w:hAnsi="Calibri" w:cs="Calibri"/>
        </w:rPr>
        <w:t xml:space="preserve"> Conservation Area –</w:t>
      </w:r>
      <w:r w:rsidR="000441D3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District Cllr. Aberley and Cllr. </w:t>
      </w:r>
      <w:proofErr w:type="spellStart"/>
      <w:r w:rsidR="004A7EAF" w:rsidRPr="00CA4448">
        <w:rPr>
          <w:rFonts w:ascii="Calibri" w:eastAsia="Calibri" w:hAnsi="Calibri" w:cs="Calibri"/>
        </w:rPr>
        <w:t>Loynes</w:t>
      </w:r>
      <w:proofErr w:type="spellEnd"/>
      <w:r w:rsidR="004A7EAF" w:rsidRPr="00CA4448">
        <w:rPr>
          <w:rFonts w:ascii="Calibri" w:eastAsia="Calibri" w:hAnsi="Calibri" w:cs="Calibri"/>
        </w:rPr>
        <w:t xml:space="preserve"> attended the meeting at the </w:t>
      </w:r>
      <w:r w:rsidR="003C0849" w:rsidRPr="00CA4448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eastAsia="Times New Roman" w:cstheme="minorHAnsi"/>
          <w:color w:val="222222"/>
          <w:lang w:val="en-GB" w:eastAsia="en-GB"/>
        </w:rPr>
        <w:t xml:space="preserve"> </w:t>
      </w:r>
      <w:r w:rsidR="004A7EAF" w:rsidRPr="00CA444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  </w:t>
      </w:r>
    </w:p>
    <w:p w14:paraId="0E9E6F60" w14:textId="56749733" w:rsidR="000477A4" w:rsidRPr="00BC3094" w:rsidRDefault="00BC3094" w:rsidP="00BC3094">
      <w:pPr>
        <w:shd w:val="clear" w:color="auto" w:fill="FFFFFF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r w:rsidR="003C0849" w:rsidRPr="00CA4448">
        <w:rPr>
          <w:rFonts w:ascii="Calibri" w:eastAsia="Calibri" w:hAnsi="Calibri" w:cs="Calibri"/>
        </w:rPr>
        <w:t xml:space="preserve">Service </w:t>
      </w:r>
      <w:r w:rsidR="00373D12" w:rsidRPr="00CA4448">
        <w:rPr>
          <w:rFonts w:ascii="Calibri" w:eastAsia="Calibri" w:hAnsi="Calibri" w:cs="Calibri"/>
        </w:rPr>
        <w:t>Delivery</w:t>
      </w:r>
      <w:r w:rsidR="000A0063" w:rsidRPr="00CA4448">
        <w:rPr>
          <w:rFonts w:ascii="Calibri" w:eastAsia="Calibri" w:hAnsi="Calibri" w:cs="Calibri"/>
        </w:rPr>
        <w:t xml:space="preserve"> </w:t>
      </w:r>
      <w:r w:rsidR="00373D12" w:rsidRPr="00CA4448">
        <w:rPr>
          <w:rFonts w:ascii="Calibri" w:eastAsia="Calibri" w:hAnsi="Calibri" w:cs="Calibri"/>
        </w:rPr>
        <w:t>Overview &amp; Scrutiny Committee</w:t>
      </w:r>
      <w:r w:rsidR="000A0063" w:rsidRPr="00CA4448">
        <w:rPr>
          <w:rFonts w:ascii="Calibri" w:eastAsia="Calibri" w:hAnsi="Calibri" w:cs="Calibri"/>
        </w:rPr>
        <w:t xml:space="preserve"> </w:t>
      </w:r>
      <w:r w:rsidR="003C0849" w:rsidRPr="00CA4448">
        <w:rPr>
          <w:rFonts w:ascii="Calibri" w:eastAsia="Calibri" w:hAnsi="Calibri" w:cs="Calibri"/>
        </w:rPr>
        <w:t xml:space="preserve">Meeting </w:t>
      </w:r>
      <w:r w:rsidR="004A7EAF" w:rsidRPr="00CA4448">
        <w:rPr>
          <w:rFonts w:ascii="Calibri" w:eastAsia="Calibri" w:hAnsi="Calibri" w:cs="Calibri"/>
        </w:rPr>
        <w:t xml:space="preserve">and it was announced that a </w:t>
      </w:r>
      <w:r w:rsidR="000477A4">
        <w:rPr>
          <w:rFonts w:ascii="Calibri" w:eastAsia="Calibri" w:hAnsi="Calibri" w:cs="Calibri"/>
        </w:rPr>
        <w:t xml:space="preserve"> </w:t>
      </w:r>
    </w:p>
    <w:p w14:paraId="73D4A73D" w14:textId="51D954B8" w:rsidR="00E2047B" w:rsidRPr="000477A4" w:rsidRDefault="000477A4" w:rsidP="000477A4">
      <w:pPr>
        <w:spacing w:after="0" w:line="276" w:lineRule="auto"/>
        <w:ind w:left="99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BC3094">
        <w:rPr>
          <w:rFonts w:ascii="Calibri" w:eastAsia="Calibri" w:hAnsi="Calibri" w:cs="Calibri"/>
        </w:rPr>
        <w:t xml:space="preserve"> </w:t>
      </w:r>
      <w:r w:rsidR="004A7EAF" w:rsidRPr="00CA4448">
        <w:rPr>
          <w:rFonts w:ascii="Calibri" w:eastAsia="Calibri" w:hAnsi="Calibri" w:cs="Calibri"/>
          <w:b/>
        </w:rPr>
        <w:t>Guidance for the Conservation area will be ready in the New Year.</w:t>
      </w:r>
      <w:r w:rsidR="004A7EAF" w:rsidRPr="00CA4448">
        <w:rPr>
          <w:rFonts w:ascii="Calibri" w:eastAsia="Calibri" w:hAnsi="Calibri" w:cs="Calibri"/>
        </w:rPr>
        <w:t xml:space="preserve"> </w:t>
      </w:r>
      <w:r w:rsidR="00E2047B">
        <w:rPr>
          <w:rFonts w:ascii="Calibri" w:eastAsia="Calibri" w:hAnsi="Calibri" w:cs="Calibri"/>
        </w:rPr>
        <w:t>Ongoing.</w:t>
      </w:r>
    </w:p>
    <w:p w14:paraId="1C23A606" w14:textId="3A5F4486" w:rsidR="005E375F" w:rsidRPr="00E2047B" w:rsidRDefault="003C0849" w:rsidP="00E2047B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4D1E1F89" w:rsidR="0007780C" w:rsidRPr="00610DAD" w:rsidRDefault="00D55EA1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22.</w:t>
      </w:r>
      <w:r w:rsidR="0043170B">
        <w:rPr>
          <w:rFonts w:ascii="Calibri" w:eastAsia="Calibri" w:hAnsi="Calibri" w:cs="Calibri"/>
          <w:b/>
        </w:rPr>
        <w:t>19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7EC296B2" w14:textId="620D7ACE" w:rsidR="00226ED7" w:rsidRPr="00810F2F" w:rsidRDefault="00DC1D51" w:rsidP="00810F2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</w:p>
    <w:p w14:paraId="5FC61DCC" w14:textId="7116E386" w:rsidR="00870E4C" w:rsidRPr="00EE6379" w:rsidRDefault="00870E4C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Damaged Chestnut and Wire Fence. </w:t>
      </w:r>
      <w:r w:rsidR="00BC3094">
        <w:rPr>
          <w:rFonts w:ascii="Calibri" w:eastAsia="Calibri" w:hAnsi="Calibri" w:cs="Calibri"/>
        </w:rPr>
        <w:t xml:space="preserve">Cllr. Charles has emailed the </w:t>
      </w:r>
      <w:r w:rsidR="00112C74">
        <w:rPr>
          <w:rFonts w:ascii="Calibri" w:eastAsia="Calibri" w:hAnsi="Calibri" w:cs="Calibri"/>
        </w:rPr>
        <w:t>SCC Ranger</w:t>
      </w:r>
      <w:r w:rsidR="00BC3094">
        <w:rPr>
          <w:rFonts w:ascii="Calibri" w:eastAsia="Calibri" w:hAnsi="Calibri" w:cs="Calibri"/>
        </w:rPr>
        <w:t xml:space="preserve"> for an update.</w:t>
      </w:r>
      <w:r w:rsidR="00A160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(Ongoing).</w:t>
      </w:r>
    </w:p>
    <w:p w14:paraId="76616F45" w14:textId="5572619B" w:rsidR="00EE6379" w:rsidRDefault="00EE6379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 w:rsidRPr="00EE6379">
        <w:rPr>
          <w:rFonts w:ascii="Calibri" w:eastAsia="Calibri" w:hAnsi="Calibri" w:cs="Calibri"/>
        </w:rPr>
        <w:t xml:space="preserve">Picnic Area tree pruning </w:t>
      </w:r>
      <w:r w:rsidR="00540A01">
        <w:rPr>
          <w:rFonts w:ascii="Calibri" w:eastAsia="Calibri" w:hAnsi="Calibri" w:cs="Calibri"/>
        </w:rPr>
        <w:t xml:space="preserve">– </w:t>
      </w:r>
      <w:r w:rsidR="00112C74">
        <w:rPr>
          <w:rFonts w:ascii="Calibri" w:eastAsia="Calibri" w:hAnsi="Calibri" w:cs="Calibri"/>
        </w:rPr>
        <w:t xml:space="preserve">The majority of the pruning is now completed. The Chair </w:t>
      </w:r>
      <w:r w:rsidR="00F2647A">
        <w:rPr>
          <w:rFonts w:ascii="Calibri" w:eastAsia="Calibri" w:hAnsi="Calibri" w:cs="Calibri"/>
        </w:rPr>
        <w:t>proposed that</w:t>
      </w:r>
      <w:r w:rsidR="00112C74">
        <w:rPr>
          <w:rFonts w:ascii="Calibri" w:eastAsia="Calibri" w:hAnsi="Calibri" w:cs="Calibri"/>
        </w:rPr>
        <w:t xml:space="preserve"> the Lengthsman complete the remainder. </w:t>
      </w:r>
      <w:r w:rsidR="00112C74" w:rsidRPr="00112C74">
        <w:rPr>
          <w:rFonts w:ascii="Calibri" w:eastAsia="Calibri" w:hAnsi="Calibri" w:cs="Calibri"/>
          <w:i/>
          <w:iCs/>
        </w:rPr>
        <w:t>Carried</w:t>
      </w:r>
      <w:r w:rsidR="00112C74">
        <w:rPr>
          <w:rFonts w:ascii="Calibri" w:eastAsia="Calibri" w:hAnsi="Calibri" w:cs="Calibri"/>
        </w:rPr>
        <w:t>.</w:t>
      </w:r>
    </w:p>
    <w:p w14:paraId="6F954512" w14:textId="60D786C6" w:rsidR="00651BEE" w:rsidRPr="00EE6379" w:rsidRDefault="00651BEE" w:rsidP="00EE6379">
      <w:pPr>
        <w:pStyle w:val="ListParagraph"/>
        <w:numPr>
          <w:ilvl w:val="0"/>
          <w:numId w:val="4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Station Car Park –</w:t>
      </w:r>
      <w:r w:rsidR="000152F7">
        <w:rPr>
          <w:rFonts w:ascii="Calibri" w:eastAsia="Calibri" w:hAnsi="Calibri" w:cs="Calibri"/>
        </w:rPr>
        <w:t xml:space="preserve">The area has been repaired but requires further work as it remains in a poor condition. Chair </w:t>
      </w:r>
      <w:r w:rsidR="00F2647A">
        <w:rPr>
          <w:rFonts w:ascii="Calibri" w:eastAsia="Calibri" w:hAnsi="Calibri" w:cs="Calibri"/>
        </w:rPr>
        <w:t xml:space="preserve">has emailed </w:t>
      </w:r>
      <w:r w:rsidR="000152F7">
        <w:rPr>
          <w:rFonts w:ascii="Calibri" w:eastAsia="Calibri" w:hAnsi="Calibri" w:cs="Calibri"/>
        </w:rPr>
        <w:t xml:space="preserve">SCC Ranger. </w:t>
      </w:r>
    </w:p>
    <w:p w14:paraId="23CA9460" w14:textId="07BF801D" w:rsidR="00BE006E" w:rsidRPr="00112C74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The Willows – Pruning of trees. Reported to SMDC (ref. PSHWNBPF 27.10.20). Re-reported 18.03.21 (ref. BLBCGMPC). District Cllr. Aberley </w:t>
      </w:r>
      <w:r w:rsidR="007E72D2">
        <w:rPr>
          <w:rFonts w:ascii="Calibri" w:eastAsia="Calibri" w:hAnsi="Calibri" w:cs="Calibri"/>
        </w:rPr>
        <w:t>is awaiting a</w:t>
      </w:r>
      <w:r w:rsidR="00D57BE0">
        <w:rPr>
          <w:rFonts w:ascii="Calibri" w:eastAsia="Calibri" w:hAnsi="Calibri" w:cs="Calibri"/>
        </w:rPr>
        <w:t xml:space="preserve"> response from </w:t>
      </w:r>
      <w:r w:rsidR="007E72D2">
        <w:rPr>
          <w:rFonts w:ascii="Calibri" w:eastAsia="Calibri" w:hAnsi="Calibri" w:cs="Calibri"/>
        </w:rPr>
        <w:t xml:space="preserve">Neil Rogers </w:t>
      </w:r>
      <w:r w:rsidR="00D57BE0">
        <w:rPr>
          <w:rFonts w:ascii="Calibri" w:eastAsia="Calibri" w:hAnsi="Calibri" w:cs="Calibri"/>
        </w:rPr>
        <w:t>SMDC</w:t>
      </w:r>
      <w:r w:rsidR="00A82AA0">
        <w:rPr>
          <w:rFonts w:ascii="Calibri" w:eastAsia="Calibri" w:hAnsi="Calibri" w:cs="Calibri"/>
        </w:rPr>
        <w:t>.</w:t>
      </w:r>
      <w:r w:rsidR="00302077">
        <w:rPr>
          <w:rFonts w:ascii="Calibri" w:eastAsia="Calibri" w:hAnsi="Calibri" w:cs="Calibri"/>
        </w:rPr>
        <w:t xml:space="preserve"> </w:t>
      </w:r>
      <w:r w:rsidR="00112C74" w:rsidRPr="00112C74">
        <w:rPr>
          <w:rFonts w:ascii="Calibri" w:eastAsia="Calibri" w:hAnsi="Calibri" w:cs="Calibri"/>
          <w:bCs/>
        </w:rPr>
        <w:t>No response to date. Clerk to forward information to SCC Cllr. Worthington to chase up. (</w:t>
      </w:r>
      <w:r w:rsidR="00112C74" w:rsidRPr="00112C74">
        <w:rPr>
          <w:rFonts w:ascii="Calibri" w:eastAsia="Calibri" w:hAnsi="Calibri" w:cs="Calibri"/>
          <w:b/>
        </w:rPr>
        <w:t>Clerk to Action</w:t>
      </w:r>
      <w:r w:rsidR="00112C74" w:rsidRPr="00112C74">
        <w:rPr>
          <w:rFonts w:ascii="Calibri" w:eastAsia="Calibri" w:hAnsi="Calibri" w:cs="Calibri"/>
          <w:bCs/>
        </w:rPr>
        <w:t>).</w:t>
      </w:r>
    </w:p>
    <w:p w14:paraId="00ED3ECB" w14:textId="5967008F" w:rsidR="00BE006E" w:rsidRDefault="00BE006E" w:rsidP="00BE006E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Parking at School.</w:t>
      </w:r>
      <w:r w:rsidR="003C0849">
        <w:rPr>
          <w:rFonts w:ascii="Calibri" w:eastAsia="Calibri" w:hAnsi="Calibri" w:cs="Calibri"/>
        </w:rPr>
        <w:t xml:space="preserve"> County Cllr. Worthington has rais</w:t>
      </w:r>
      <w:r w:rsidR="007E72D2">
        <w:rPr>
          <w:rFonts w:ascii="Calibri" w:eastAsia="Calibri" w:hAnsi="Calibri" w:cs="Calibri"/>
        </w:rPr>
        <w:t xml:space="preserve">ed this as a priority with SCC, and will keep OPC updated as to progress, (two other requested schemes ahead of this). </w:t>
      </w:r>
      <w:r w:rsidR="003C0849">
        <w:rPr>
          <w:rFonts w:ascii="Calibri" w:eastAsia="Calibri" w:hAnsi="Calibri" w:cs="Calibri"/>
        </w:rPr>
        <w:t>(Ongoing).</w:t>
      </w:r>
    </w:p>
    <w:p w14:paraId="08CC2511" w14:textId="2BF5CCD9" w:rsidR="00302077" w:rsidRDefault="00302077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Traffic speed on Star</w:t>
      </w:r>
      <w:r w:rsidR="007E72D2">
        <w:rPr>
          <w:rFonts w:ascii="Calibri" w:eastAsia="Calibri" w:hAnsi="Calibri" w:cs="Calibri"/>
        </w:rPr>
        <w:t xml:space="preserve"> Bank</w:t>
      </w:r>
      <w:r w:rsidR="007E72D2" w:rsidRPr="007E72D2">
        <w:rPr>
          <w:rFonts w:ascii="Calibri" w:eastAsia="Calibri" w:hAnsi="Calibri" w:cs="Calibri"/>
        </w:rPr>
        <w:t xml:space="preserve"> </w:t>
      </w:r>
      <w:r w:rsidR="007E72D2">
        <w:rPr>
          <w:rFonts w:ascii="Calibri" w:eastAsia="Calibri" w:hAnsi="Calibri" w:cs="Calibri"/>
        </w:rPr>
        <w:t>- Proposal to approach SCC to request 30mph speed limit. – Chair has</w:t>
      </w:r>
      <w:r>
        <w:rPr>
          <w:rFonts w:ascii="Calibri" w:eastAsia="Calibri" w:hAnsi="Calibri" w:cs="Calibri"/>
        </w:rPr>
        <w:t xml:space="preserve"> discuss</w:t>
      </w:r>
      <w:r w:rsidR="007E72D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with </w:t>
      </w:r>
      <w:r w:rsidR="007E72D2">
        <w:rPr>
          <w:rFonts w:ascii="Calibri" w:eastAsia="Calibri" w:hAnsi="Calibri" w:cs="Calibri"/>
        </w:rPr>
        <w:t>John Allerton, Cotton Parish Councillor</w:t>
      </w:r>
      <w:r w:rsidR="00112C74">
        <w:rPr>
          <w:rFonts w:ascii="Calibri" w:eastAsia="Calibri" w:hAnsi="Calibri" w:cs="Calibri"/>
        </w:rPr>
        <w:t xml:space="preserve">. Cllr. Charles will attempt to attend the next CPC meeting to raise the issue. </w:t>
      </w:r>
      <w:r w:rsidR="007E72D2">
        <w:rPr>
          <w:rFonts w:ascii="Calibri" w:eastAsia="Calibri" w:hAnsi="Calibri" w:cs="Calibri"/>
        </w:rPr>
        <w:t xml:space="preserve"> </w:t>
      </w:r>
      <w:r w:rsidR="00112C74">
        <w:rPr>
          <w:rFonts w:ascii="Calibri" w:eastAsia="Calibri" w:hAnsi="Calibri" w:cs="Calibri"/>
        </w:rPr>
        <w:t>Ongoing.</w:t>
      </w:r>
    </w:p>
    <w:p w14:paraId="1115DDC6" w14:textId="645EA9A7" w:rsidR="00853CB3" w:rsidRDefault="00853CB3" w:rsidP="00641979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Hawskmoor</w:t>
      </w:r>
      <w:proofErr w:type="spellEnd"/>
      <w:r>
        <w:rPr>
          <w:rFonts w:ascii="Calibri" w:eastAsia="Calibri" w:hAnsi="Calibri" w:cs="Calibri"/>
        </w:rPr>
        <w:t xml:space="preserve"> to </w:t>
      </w:r>
      <w:r w:rsidR="007E72D2">
        <w:rPr>
          <w:rFonts w:ascii="Calibri" w:eastAsia="Calibri" w:hAnsi="Calibri" w:cs="Calibri"/>
        </w:rPr>
        <w:t xml:space="preserve">Church Bank </w:t>
      </w:r>
      <w:r w:rsidR="00291736">
        <w:rPr>
          <w:rFonts w:ascii="Calibri" w:eastAsia="Calibri" w:hAnsi="Calibri" w:cs="Calibri"/>
        </w:rPr>
        <w:t xml:space="preserve">Footpath </w:t>
      </w:r>
      <w:r w:rsidR="007E72D2">
        <w:rPr>
          <w:rFonts w:ascii="Calibri" w:eastAsia="Calibri" w:hAnsi="Calibri" w:cs="Calibri"/>
        </w:rPr>
        <w:t>– Overgrown Foliage o</w:t>
      </w:r>
      <w:r>
        <w:rPr>
          <w:rFonts w:ascii="Calibri" w:eastAsia="Calibri" w:hAnsi="Calibri" w:cs="Calibri"/>
        </w:rPr>
        <w:t>ver the footpath</w:t>
      </w:r>
      <w:r w:rsidR="007E72D2">
        <w:rPr>
          <w:rFonts w:ascii="Calibri" w:eastAsia="Calibri" w:hAnsi="Calibri" w:cs="Calibri"/>
        </w:rPr>
        <w:t>, and general condition of base of footpath</w:t>
      </w:r>
      <w:r>
        <w:rPr>
          <w:rFonts w:ascii="Calibri" w:eastAsia="Calibri" w:hAnsi="Calibri" w:cs="Calibri"/>
        </w:rPr>
        <w:t xml:space="preserve">. </w:t>
      </w:r>
      <w:r w:rsidR="00651BEE">
        <w:rPr>
          <w:rFonts w:ascii="Calibri" w:eastAsia="Calibri" w:hAnsi="Calibri" w:cs="Calibri"/>
        </w:rPr>
        <w:t>Reported to SCC Highways (ref. 4251975).</w:t>
      </w:r>
      <w:r w:rsidR="00B7000D">
        <w:rPr>
          <w:rFonts w:ascii="Calibri" w:eastAsia="Calibri" w:hAnsi="Calibri" w:cs="Calibri"/>
        </w:rPr>
        <w:t xml:space="preserve"> </w:t>
      </w:r>
      <w:r w:rsidR="00C63C0D">
        <w:rPr>
          <w:rFonts w:ascii="Calibri" w:eastAsia="Calibri" w:hAnsi="Calibri" w:cs="Calibri"/>
        </w:rPr>
        <w:t>Re-reported (4266248)</w:t>
      </w:r>
      <w:r w:rsidR="00B7000D">
        <w:rPr>
          <w:rFonts w:ascii="Calibri" w:eastAsia="Calibri" w:hAnsi="Calibri" w:cs="Calibri"/>
        </w:rPr>
        <w:t xml:space="preserve"> to request resurfacing the pathway. </w:t>
      </w:r>
      <w:r w:rsidR="00C63C0D">
        <w:rPr>
          <w:rFonts w:ascii="Calibri" w:eastAsia="Calibri" w:hAnsi="Calibri" w:cs="Calibri"/>
        </w:rPr>
        <w:t>Ongoing.</w:t>
      </w:r>
    </w:p>
    <w:p w14:paraId="5CD3C29F" w14:textId="77777777" w:rsidR="00C63C0D" w:rsidRPr="00112C74" w:rsidRDefault="00870E4C" w:rsidP="00C63C0D">
      <w:pPr>
        <w:pStyle w:val="ListParagraph"/>
        <w:numPr>
          <w:ilvl w:val="0"/>
          <w:numId w:val="49"/>
        </w:numPr>
        <w:spacing w:after="0" w:line="276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Suspected ‘Ash Die Back’ on the trees on the island side of the picnic area. Reported to Steve Massey (SMDC) on 06.10.21. </w:t>
      </w:r>
      <w:r w:rsidR="00743155">
        <w:rPr>
          <w:rFonts w:ascii="Calibri" w:eastAsia="Calibri" w:hAnsi="Calibri" w:cs="Calibri"/>
        </w:rPr>
        <w:t xml:space="preserve">No response received to date. </w:t>
      </w:r>
      <w:r w:rsidR="00C63C0D" w:rsidRPr="00112C74">
        <w:rPr>
          <w:rFonts w:ascii="Calibri" w:eastAsia="Calibri" w:hAnsi="Calibri" w:cs="Calibri"/>
          <w:bCs/>
        </w:rPr>
        <w:t>Clerk to forward information to SCC Cllr. Worthington to chase up. (</w:t>
      </w:r>
      <w:r w:rsidR="00C63C0D" w:rsidRPr="00112C74">
        <w:rPr>
          <w:rFonts w:ascii="Calibri" w:eastAsia="Calibri" w:hAnsi="Calibri" w:cs="Calibri"/>
          <w:b/>
        </w:rPr>
        <w:t>Clerk to Action</w:t>
      </w:r>
      <w:r w:rsidR="00C63C0D" w:rsidRPr="00112C74">
        <w:rPr>
          <w:rFonts w:ascii="Calibri" w:eastAsia="Calibri" w:hAnsi="Calibri" w:cs="Calibri"/>
          <w:bCs/>
        </w:rPr>
        <w:t>).</w:t>
      </w:r>
    </w:p>
    <w:p w14:paraId="05F12DF7" w14:textId="2F61DCD2" w:rsidR="00847941" w:rsidRDefault="008D745A" w:rsidP="0043170B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</w:rPr>
      </w:pPr>
      <w:r w:rsidRPr="00C63C0D">
        <w:rPr>
          <w:rFonts w:ascii="Calibri" w:eastAsia="Calibri" w:hAnsi="Calibri" w:cs="Calibri"/>
        </w:rPr>
        <w:t xml:space="preserve">SMDC District Cllr. Aberley has arranged a meeting with SCC Highways Officer, Paula Lees on </w:t>
      </w:r>
      <w:r w:rsidRPr="0043170B">
        <w:rPr>
          <w:rFonts w:ascii="Calibri" w:eastAsia="Calibri" w:hAnsi="Calibri" w:cs="Calibri"/>
          <w:b/>
          <w:bCs/>
        </w:rPr>
        <w:t xml:space="preserve">Friday, </w:t>
      </w:r>
      <w:r w:rsidRPr="0043170B">
        <w:rPr>
          <w:rFonts w:ascii="Calibri" w:eastAsia="Calibri" w:hAnsi="Calibri" w:cs="Calibri"/>
        </w:rPr>
        <w:t>18</w:t>
      </w:r>
      <w:r w:rsidRPr="0043170B">
        <w:rPr>
          <w:rFonts w:ascii="Calibri" w:eastAsia="Calibri" w:hAnsi="Calibri" w:cs="Calibri"/>
          <w:vertAlign w:val="superscript"/>
        </w:rPr>
        <w:t>th</w:t>
      </w:r>
      <w:r w:rsidRPr="0043170B">
        <w:rPr>
          <w:rFonts w:ascii="Calibri" w:eastAsia="Calibri" w:hAnsi="Calibri" w:cs="Calibri"/>
        </w:rPr>
        <w:t xml:space="preserve"> February from 10.00am,</w:t>
      </w:r>
      <w:r w:rsidRPr="00C63C0D">
        <w:rPr>
          <w:rFonts w:ascii="Calibri" w:eastAsia="Calibri" w:hAnsi="Calibri" w:cs="Calibri"/>
        </w:rPr>
        <w:t xml:space="preserve"> </w:t>
      </w:r>
      <w:r w:rsidR="00C63C0D">
        <w:rPr>
          <w:rFonts w:ascii="Calibri" w:eastAsia="Calibri" w:hAnsi="Calibri" w:cs="Calibri"/>
        </w:rPr>
        <w:t>at</w:t>
      </w:r>
      <w:r w:rsidRPr="00C63C0D">
        <w:rPr>
          <w:rFonts w:ascii="Calibri" w:eastAsia="Calibri" w:hAnsi="Calibri" w:cs="Calibri"/>
        </w:rPr>
        <w:t xml:space="preserve"> Oakamoor Village Hall.  </w:t>
      </w:r>
      <w:r w:rsidR="00C63C0D">
        <w:rPr>
          <w:rFonts w:ascii="Calibri" w:eastAsia="Calibri" w:hAnsi="Calibri" w:cs="Calibri"/>
        </w:rPr>
        <w:t xml:space="preserve">The Clerk to provide a list of </w:t>
      </w:r>
      <w:r w:rsidR="003F14BD">
        <w:rPr>
          <w:rFonts w:ascii="Calibri" w:eastAsia="Calibri" w:hAnsi="Calibri" w:cs="Calibri"/>
        </w:rPr>
        <w:t xml:space="preserve">current </w:t>
      </w:r>
      <w:r w:rsidR="00C63C0D">
        <w:rPr>
          <w:rFonts w:ascii="Calibri" w:eastAsia="Calibri" w:hAnsi="Calibri" w:cs="Calibri"/>
        </w:rPr>
        <w:t>issues to discuss at the meeting. (</w:t>
      </w:r>
      <w:r w:rsidR="00C63C0D" w:rsidRPr="00C63C0D">
        <w:rPr>
          <w:rFonts w:ascii="Calibri" w:eastAsia="Calibri" w:hAnsi="Calibri" w:cs="Calibri"/>
          <w:b/>
          <w:bCs/>
        </w:rPr>
        <w:t>Clerk to Action</w:t>
      </w:r>
      <w:r w:rsidR="00C63C0D">
        <w:rPr>
          <w:rFonts w:ascii="Calibri" w:eastAsia="Calibri" w:hAnsi="Calibri" w:cs="Calibri"/>
        </w:rPr>
        <w:t>).</w:t>
      </w:r>
    </w:p>
    <w:p w14:paraId="3935D93D" w14:textId="2668AC8A" w:rsidR="0043170B" w:rsidRPr="00E0441E" w:rsidRDefault="0043170B" w:rsidP="00E0441E">
      <w:pPr>
        <w:spacing w:after="0" w:line="276" w:lineRule="auto"/>
        <w:ind w:left="1365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Large pothole reported on the road from Oakamoor to Alton, just before ‘</w:t>
      </w:r>
      <w:proofErr w:type="spellStart"/>
      <w:r w:rsidR="00E03262" w:rsidRPr="00E03262">
        <w:rPr>
          <w:rFonts w:ascii="Calibri" w:eastAsia="Calibri" w:hAnsi="Calibri" w:cs="Calibri"/>
          <w:color w:val="000000" w:themeColor="text1"/>
        </w:rPr>
        <w:t>Widness</w:t>
      </w:r>
      <w:proofErr w:type="spellEnd"/>
      <w:r w:rsidR="00E03262" w:rsidRPr="00E03262">
        <w:rPr>
          <w:rFonts w:ascii="Calibri" w:eastAsia="Calibri" w:hAnsi="Calibri" w:cs="Calibri"/>
          <w:color w:val="000000" w:themeColor="text1"/>
        </w:rPr>
        <w:t xml:space="preserve"> Farm’</w:t>
      </w:r>
      <w:r w:rsidRPr="00E03262">
        <w:rPr>
          <w:rFonts w:ascii="Calibri" w:eastAsia="Calibri" w:hAnsi="Calibri" w:cs="Calibri"/>
          <w:color w:val="000000" w:themeColor="text1"/>
        </w:rPr>
        <w:t>. (</w:t>
      </w:r>
      <w:r w:rsidRPr="00E03262">
        <w:rPr>
          <w:rFonts w:ascii="Calibri" w:eastAsia="Calibri" w:hAnsi="Calibri" w:cs="Calibri"/>
          <w:b/>
          <w:bCs/>
          <w:color w:val="000000" w:themeColor="text1"/>
        </w:rPr>
        <w:t xml:space="preserve">Clerk to </w:t>
      </w:r>
      <w:r w:rsidR="00E03262">
        <w:rPr>
          <w:rFonts w:ascii="Calibri" w:eastAsia="Calibri" w:hAnsi="Calibri" w:cs="Calibri"/>
          <w:b/>
          <w:bCs/>
          <w:color w:val="000000" w:themeColor="text1"/>
        </w:rPr>
        <w:t>Action</w:t>
      </w:r>
      <w:r w:rsidRPr="00E03262">
        <w:rPr>
          <w:rFonts w:ascii="Calibri" w:eastAsia="Calibri" w:hAnsi="Calibri" w:cs="Calibri"/>
          <w:color w:val="000000" w:themeColor="text1"/>
        </w:rPr>
        <w:t>).</w:t>
      </w:r>
    </w:p>
    <w:p w14:paraId="42F3A049" w14:textId="61DBCBA8" w:rsidR="00BE006E" w:rsidRPr="0043170B" w:rsidRDefault="00A907AD" w:rsidP="0084114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43170B">
        <w:rPr>
          <w:rFonts w:ascii="Calibri" w:eastAsia="Calibri" w:hAnsi="Calibri" w:cs="Calibri"/>
          <w:u w:val="single"/>
        </w:rPr>
        <w:t>Lengthsman</w:t>
      </w:r>
      <w:r w:rsidRPr="0043170B">
        <w:rPr>
          <w:rFonts w:ascii="Calibri" w:eastAsia="Calibri" w:hAnsi="Calibri" w:cs="Calibri"/>
        </w:rPr>
        <w:t xml:space="preserve"> – </w:t>
      </w:r>
      <w:r w:rsidR="00B62A15" w:rsidRPr="0043170B">
        <w:rPr>
          <w:rFonts w:ascii="Calibri" w:eastAsia="Calibri" w:hAnsi="Calibri" w:cs="Calibri"/>
        </w:rPr>
        <w:t>The Chair read out the work carried out by the Lengthsman</w:t>
      </w:r>
      <w:r w:rsidR="0043170B">
        <w:rPr>
          <w:rFonts w:ascii="Calibri" w:eastAsia="Calibri" w:hAnsi="Calibri" w:cs="Calibri"/>
        </w:rPr>
        <w:t>.</w:t>
      </w:r>
    </w:p>
    <w:p w14:paraId="4820C558" w14:textId="77777777" w:rsidR="0043170B" w:rsidRPr="0043170B" w:rsidRDefault="0043170B" w:rsidP="0043170B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color w:val="FF0000"/>
        </w:rPr>
      </w:pPr>
    </w:p>
    <w:p w14:paraId="07E39A53" w14:textId="7B1549F0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22.</w:t>
      </w:r>
      <w:r w:rsidR="0043170B">
        <w:rPr>
          <w:rFonts w:ascii="Calibri" w:eastAsia="Calibri" w:hAnsi="Calibri" w:cs="Calibri"/>
          <w:b/>
          <w:bCs/>
        </w:rPr>
        <w:t>20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60C58A17" w14:textId="79724D64" w:rsidR="00641979" w:rsidRDefault="00BE006E" w:rsidP="00BE006E">
      <w:pPr>
        <w:spacing w:after="0" w:line="276" w:lineRule="auto"/>
        <w:jc w:val="both"/>
        <w:rPr>
          <w:rFonts w:ascii="Calibri" w:eastAsia="Calibri" w:hAnsi="Calibri" w:cs="Calibri"/>
        </w:rPr>
      </w:pPr>
      <w:r w:rsidRPr="00BE006E">
        <w:rPr>
          <w:rFonts w:ascii="Calibri" w:eastAsia="Calibri" w:hAnsi="Calibri" w:cs="Calibri"/>
        </w:rPr>
        <w:t xml:space="preserve">             </w:t>
      </w:r>
      <w:r w:rsidR="00641979">
        <w:rPr>
          <w:rFonts w:ascii="Calibri" w:eastAsia="Calibri" w:hAnsi="Calibri" w:cs="Calibri"/>
        </w:rPr>
        <w:t>None.</w:t>
      </w:r>
    </w:p>
    <w:p w14:paraId="310FFC0D" w14:textId="77777777" w:rsidR="00E80F10" w:rsidRPr="00641979" w:rsidRDefault="00E80F10" w:rsidP="00BE006E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74420633" w14:textId="6E8C7115" w:rsidR="00BE006E" w:rsidRP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22.</w:t>
      </w:r>
      <w:r w:rsidR="0043170B">
        <w:rPr>
          <w:rFonts w:ascii="Calibri" w:eastAsia="Calibri" w:hAnsi="Calibri" w:cs="Calibri"/>
          <w:b/>
          <w:color w:val="000000" w:themeColor="text1"/>
        </w:rPr>
        <w:t>21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43170B">
        <w:rPr>
          <w:rFonts w:ascii="Calibri" w:eastAsia="Calibri" w:hAnsi="Calibri" w:cs="Calibri"/>
          <w:b/>
          <w:color w:val="000000" w:themeColor="text1"/>
        </w:rPr>
        <w:t>February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2022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7D716C" w14:paraId="05D0D7CD" w14:textId="77777777" w:rsidTr="007D716C">
        <w:tc>
          <w:tcPr>
            <w:tcW w:w="1860" w:type="dxa"/>
          </w:tcPr>
          <w:p w14:paraId="23F4C518" w14:textId="77777777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2297" w:type="dxa"/>
          </w:tcPr>
          <w:p w14:paraId="0039F939" w14:textId="5F3C0E5B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</w:t>
            </w:r>
          </w:p>
        </w:tc>
        <w:tc>
          <w:tcPr>
            <w:tcW w:w="1416" w:type="dxa"/>
          </w:tcPr>
          <w:p w14:paraId="4B1AA878" w14:textId="270C22AD" w:rsidR="007D716C" w:rsidRDefault="00B7000D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43170B">
              <w:rPr>
                <w:rFonts w:ascii="Calibri" w:eastAsia="Calibri" w:hAnsi="Calibri" w:cs="Calibri"/>
              </w:rPr>
              <w:t>031</w:t>
            </w:r>
          </w:p>
        </w:tc>
        <w:tc>
          <w:tcPr>
            <w:tcW w:w="941" w:type="dxa"/>
          </w:tcPr>
          <w:p w14:paraId="58BDD63D" w14:textId="3EF8E69A" w:rsidR="007D716C" w:rsidRDefault="007D716C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003C6A" w14:paraId="64D2A276" w14:textId="77777777" w:rsidTr="007D716C">
        <w:tc>
          <w:tcPr>
            <w:tcW w:w="1860" w:type="dxa"/>
          </w:tcPr>
          <w:p w14:paraId="463DE772" w14:textId="1ABD3E14" w:rsidR="00003C6A" w:rsidRDefault="00003C6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HMRC</w:t>
            </w:r>
          </w:p>
        </w:tc>
        <w:tc>
          <w:tcPr>
            <w:tcW w:w="2297" w:type="dxa"/>
          </w:tcPr>
          <w:p w14:paraId="4FE4EA5D" w14:textId="6BD78801" w:rsidR="00003C6A" w:rsidRDefault="00003C6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Payee</w:t>
            </w:r>
          </w:p>
        </w:tc>
        <w:tc>
          <w:tcPr>
            <w:tcW w:w="1416" w:type="dxa"/>
          </w:tcPr>
          <w:p w14:paraId="1BFFC57C" w14:textId="24747657" w:rsidR="00003C6A" w:rsidRDefault="00003C6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</w:t>
            </w:r>
          </w:p>
        </w:tc>
        <w:tc>
          <w:tcPr>
            <w:tcW w:w="941" w:type="dxa"/>
          </w:tcPr>
          <w:p w14:paraId="3E47D567" w14:textId="2406D615" w:rsidR="00003C6A" w:rsidRDefault="00003C6A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£100.00</w:t>
            </w:r>
          </w:p>
        </w:tc>
      </w:tr>
      <w:tr w:rsidR="007D716C" w14:paraId="3DDCF74B" w14:textId="77777777" w:rsidTr="007D716C">
        <w:tc>
          <w:tcPr>
            <w:tcW w:w="1860" w:type="dxa"/>
          </w:tcPr>
          <w:p w14:paraId="37F38DB1" w14:textId="781B2ACB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2297" w:type="dxa"/>
          </w:tcPr>
          <w:p w14:paraId="158F9E50" w14:textId="3B8200DA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41B922D4" w14:textId="04AC848A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43170B">
              <w:rPr>
                <w:rFonts w:ascii="Calibri" w:eastAsia="Calibri" w:hAnsi="Calibri" w:cs="Calibri"/>
              </w:rPr>
              <w:t>032</w:t>
            </w:r>
          </w:p>
        </w:tc>
        <w:tc>
          <w:tcPr>
            <w:tcW w:w="941" w:type="dxa"/>
          </w:tcPr>
          <w:p w14:paraId="7679E898" w14:textId="7180A177" w:rsidR="007D716C" w:rsidRDefault="00743155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£108.00</w:t>
            </w:r>
          </w:p>
        </w:tc>
      </w:tr>
      <w:tr w:rsidR="00244F3B" w14:paraId="716DCFEC" w14:textId="77777777" w:rsidTr="007D716C">
        <w:tc>
          <w:tcPr>
            <w:tcW w:w="1860" w:type="dxa"/>
          </w:tcPr>
          <w:p w14:paraId="18EFAE1D" w14:textId="7CC1A1B1" w:rsidR="00244F3B" w:rsidRDefault="0043170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NetWise</w:t>
            </w:r>
            <w:proofErr w:type="spellEnd"/>
          </w:p>
        </w:tc>
        <w:tc>
          <w:tcPr>
            <w:tcW w:w="2297" w:type="dxa"/>
          </w:tcPr>
          <w:p w14:paraId="3DF74EAD" w14:textId="4F07EEE7" w:rsidR="00244F3B" w:rsidRDefault="0043170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Website Hosting</w:t>
            </w:r>
          </w:p>
        </w:tc>
        <w:tc>
          <w:tcPr>
            <w:tcW w:w="1416" w:type="dxa"/>
          </w:tcPr>
          <w:p w14:paraId="539208E8" w14:textId="616968AC" w:rsidR="00244F3B" w:rsidRDefault="0043170B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101034</w:t>
            </w:r>
          </w:p>
        </w:tc>
        <w:tc>
          <w:tcPr>
            <w:tcW w:w="941" w:type="dxa"/>
          </w:tcPr>
          <w:p w14:paraId="246C7FC1" w14:textId="65EFF279" w:rsidR="00244F3B" w:rsidRDefault="00214C6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003C6A">
              <w:rPr>
                <w:rFonts w:ascii="Calibri" w:eastAsia="Calibri" w:hAnsi="Calibri" w:cs="Calibri"/>
              </w:rPr>
              <w:t>324.00</w:t>
            </w:r>
          </w:p>
        </w:tc>
      </w:tr>
    </w:tbl>
    <w:p w14:paraId="52AEA121" w14:textId="60892E9D" w:rsidR="00BE3AAE" w:rsidRDefault="00B62A15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Current bank statement read out to councillors.</w:t>
      </w:r>
    </w:p>
    <w:p w14:paraId="280BD3D2" w14:textId="3FD87AA3" w:rsidR="0023507D" w:rsidRPr="00003C6A" w:rsidRDefault="00543AF9" w:rsidP="00003C6A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5D40952D" w14:textId="5EB98501" w:rsidR="00174809" w:rsidRPr="009D405C" w:rsidRDefault="00D55EA1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003C6A">
        <w:rPr>
          <w:rFonts w:ascii="Calibri" w:eastAsia="Calibri" w:hAnsi="Calibri" w:cs="Calibri"/>
          <w:b/>
        </w:rPr>
        <w:t>22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38AE633A" w14:textId="748E831E" w:rsidR="00F17B91" w:rsidRDefault="0069670E" w:rsidP="00F17B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625938CD" w14:textId="36791429" w:rsidR="00003C6A" w:rsidRDefault="00003C6A" w:rsidP="00003C6A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Severn Trent Community Fund – Cllr. Charles read out a letter received from Karen Bradley (MP) regarding funding. OPC to forward letter to ‘Oakamoor Village Group’ for information. (</w:t>
      </w:r>
      <w:r w:rsidRPr="00003C6A">
        <w:rPr>
          <w:rFonts w:ascii="Calibri" w:eastAsia="Calibri" w:hAnsi="Calibri" w:cs="Calibri"/>
          <w:b/>
          <w:bCs/>
        </w:rPr>
        <w:t>Cllr. Edwards to Action</w:t>
      </w:r>
      <w:r>
        <w:rPr>
          <w:rFonts w:ascii="Calibri" w:eastAsia="Calibri" w:hAnsi="Calibri" w:cs="Calibri"/>
        </w:rPr>
        <w:t>).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6AB47FB1" w:rsidR="009D405C" w:rsidRDefault="00D55EA1" w:rsidP="0017480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003C6A">
        <w:rPr>
          <w:rFonts w:ascii="Calibri" w:eastAsia="Calibri" w:hAnsi="Calibri" w:cs="Calibri"/>
          <w:b/>
        </w:rPr>
        <w:t>23</w:t>
      </w:r>
      <w:r w:rsidR="009D405C">
        <w:rPr>
          <w:rFonts w:ascii="Calibri" w:eastAsia="Calibri" w:hAnsi="Calibri" w:cs="Calibri"/>
        </w:rPr>
        <w:tab/>
      </w:r>
      <w:r w:rsidR="009D405C" w:rsidRPr="005A35EB">
        <w:rPr>
          <w:rFonts w:ascii="Calibri" w:eastAsia="Calibri" w:hAnsi="Calibri" w:cs="Calibri"/>
          <w:b/>
          <w:bCs/>
        </w:rPr>
        <w:t>Items of an Urgent Nature.</w:t>
      </w:r>
    </w:p>
    <w:p w14:paraId="1FB83899" w14:textId="02E4190D" w:rsidR="00003C6A" w:rsidRDefault="00003C6A" w:rsidP="00581681">
      <w:pPr>
        <w:spacing w:after="0" w:line="240" w:lineRule="auto"/>
        <w:ind w:left="6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read out a letter received from ‘Oakamoor Village Group’ regarding </w:t>
      </w:r>
      <w:r w:rsidR="0022057E">
        <w:rPr>
          <w:rFonts w:ascii="Calibri" w:eastAsia="Calibri" w:hAnsi="Calibri" w:cs="Calibri"/>
        </w:rPr>
        <w:t>repairs/issues in the village. The Chair/Clerk to formulate a response to the group. (</w:t>
      </w:r>
      <w:r w:rsidR="0022057E" w:rsidRPr="0022057E">
        <w:rPr>
          <w:rFonts w:ascii="Calibri" w:eastAsia="Calibri" w:hAnsi="Calibri" w:cs="Calibri"/>
          <w:b/>
          <w:bCs/>
        </w:rPr>
        <w:t>Chair/Clerk to Action</w:t>
      </w:r>
      <w:r w:rsidR="0022057E">
        <w:rPr>
          <w:rFonts w:ascii="Calibri" w:eastAsia="Calibri" w:hAnsi="Calibri" w:cs="Calibri"/>
        </w:rPr>
        <w:t>).</w:t>
      </w:r>
    </w:p>
    <w:p w14:paraId="79DC74B8" w14:textId="52033D8C" w:rsidR="000D3DD0" w:rsidRDefault="00B04F6A" w:rsidP="00581681">
      <w:pPr>
        <w:spacing w:after="0" w:line="240" w:lineRule="auto"/>
        <w:ind w:left="690"/>
        <w:rPr>
          <w:rFonts w:ascii="Calibri" w:eastAsia="Calibri" w:hAnsi="Calibri" w:cs="Calibri"/>
        </w:rPr>
      </w:pPr>
      <w:r w:rsidRPr="006F796F">
        <w:rPr>
          <w:rFonts w:ascii="Calibri" w:eastAsia="Calibri" w:hAnsi="Calibri" w:cs="Calibri"/>
        </w:rPr>
        <w:tab/>
      </w:r>
      <w:r w:rsidR="0022057E">
        <w:rPr>
          <w:rFonts w:ascii="Calibri" w:eastAsia="Calibri" w:hAnsi="Calibri" w:cs="Calibri"/>
        </w:rPr>
        <w:t>Queens Jubilee – Cllr Edwards suggested a Beacon to commend the event</w:t>
      </w:r>
      <w:r w:rsidR="00A160E6">
        <w:rPr>
          <w:rFonts w:ascii="Calibri" w:eastAsia="Calibri" w:hAnsi="Calibri" w:cs="Calibri"/>
        </w:rPr>
        <w:t>.</w:t>
      </w:r>
      <w:r w:rsidR="0022057E">
        <w:rPr>
          <w:rFonts w:ascii="Calibri" w:eastAsia="Calibri" w:hAnsi="Calibri" w:cs="Calibri"/>
        </w:rPr>
        <w:t xml:space="preserve"> </w:t>
      </w:r>
      <w:r w:rsidR="00480B24">
        <w:rPr>
          <w:rFonts w:ascii="Calibri" w:eastAsia="Calibri" w:hAnsi="Calibri" w:cs="Calibri"/>
        </w:rPr>
        <w:t xml:space="preserve"> </w:t>
      </w:r>
      <w:r w:rsidR="00A160E6">
        <w:rPr>
          <w:rFonts w:ascii="Calibri" w:eastAsia="Calibri" w:hAnsi="Calibri" w:cs="Calibri"/>
        </w:rPr>
        <w:t xml:space="preserve">Cllr. Edwards to speak to the school to see if they have any plans in place. To be added as an agenda item at the next meeting. </w:t>
      </w:r>
      <w:r w:rsidR="00A160E6" w:rsidRPr="00A160E6">
        <w:rPr>
          <w:rFonts w:ascii="Calibri" w:eastAsia="Calibri" w:hAnsi="Calibri" w:cs="Calibri"/>
          <w:i/>
          <w:iCs/>
        </w:rPr>
        <w:t>Carried</w:t>
      </w:r>
      <w:r w:rsidR="00A160E6">
        <w:rPr>
          <w:rFonts w:ascii="Calibri" w:eastAsia="Calibri" w:hAnsi="Calibri" w:cs="Calibri"/>
        </w:rPr>
        <w:t>.</w:t>
      </w:r>
    </w:p>
    <w:p w14:paraId="7EABF5C4" w14:textId="47DF778F" w:rsidR="00B04F6A" w:rsidRDefault="00B04F6A" w:rsidP="00174809">
      <w:pPr>
        <w:spacing w:after="0" w:line="240" w:lineRule="auto"/>
        <w:rPr>
          <w:rFonts w:ascii="Calibri" w:eastAsia="Calibri" w:hAnsi="Calibri" w:cs="Calibri"/>
        </w:rPr>
      </w:pPr>
    </w:p>
    <w:p w14:paraId="2F980F2F" w14:textId="16238C8F" w:rsidR="00480B24" w:rsidRDefault="00410BB0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F50B38">
        <w:rPr>
          <w:rFonts w:eastAsia="Arial" w:cs="Arial"/>
          <w:b/>
          <w:color w:val="000000"/>
          <w:lang w:eastAsia="en-GB"/>
        </w:rPr>
        <w:t>8.</w:t>
      </w:r>
      <w:r w:rsidR="00A160E6">
        <w:rPr>
          <w:rFonts w:eastAsia="Arial" w:cs="Arial"/>
          <w:b/>
          <w:color w:val="000000"/>
          <w:lang w:eastAsia="en-GB"/>
        </w:rPr>
        <w:t>15pm</w:t>
      </w:r>
      <w:r w:rsidR="00123BC8">
        <w:rPr>
          <w:rFonts w:eastAsia="Arial" w:cs="Arial"/>
          <w:b/>
          <w:color w:val="000000"/>
          <w:lang w:eastAsia="en-GB"/>
        </w:rPr>
        <w:t>.</w:t>
      </w:r>
    </w:p>
    <w:p w14:paraId="2BBC3A05" w14:textId="18AFFBF5" w:rsidR="00E1341E" w:rsidRPr="00480B24" w:rsidRDefault="00E1341E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E0441E">
        <w:rPr>
          <w:rFonts w:ascii="Calibri" w:eastAsia="Calibri" w:hAnsi="Calibri" w:cs="Calibri"/>
          <w:b/>
        </w:rPr>
        <w:t>7</w:t>
      </w:r>
      <w:r w:rsidR="00E0441E" w:rsidRPr="00E0441E">
        <w:rPr>
          <w:rFonts w:ascii="Calibri" w:eastAsia="Calibri" w:hAnsi="Calibri" w:cs="Calibri"/>
          <w:b/>
          <w:vertAlign w:val="superscript"/>
        </w:rPr>
        <w:t>th</w:t>
      </w:r>
      <w:r w:rsidR="00E0441E">
        <w:rPr>
          <w:rFonts w:ascii="Calibri" w:eastAsia="Calibri" w:hAnsi="Calibri" w:cs="Calibri"/>
          <w:b/>
        </w:rPr>
        <w:t xml:space="preserve"> </w:t>
      </w:r>
      <w:r w:rsidR="00A160E6">
        <w:rPr>
          <w:rFonts w:ascii="Calibri" w:eastAsia="Calibri" w:hAnsi="Calibri" w:cs="Calibri"/>
          <w:b/>
        </w:rPr>
        <w:t>March</w:t>
      </w:r>
      <w:r w:rsidR="00480B24">
        <w:rPr>
          <w:rFonts w:ascii="Calibri" w:eastAsia="Calibri" w:hAnsi="Calibri" w:cs="Calibri"/>
          <w:b/>
        </w:rPr>
        <w:t xml:space="preserve"> 2022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</w:p>
    <w:sectPr w:rsidR="00E1341E" w:rsidRPr="00480B24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D9464" w14:textId="77777777" w:rsidR="00BA22EE" w:rsidRDefault="00BA22EE" w:rsidP="005B6635">
      <w:pPr>
        <w:spacing w:after="0" w:line="240" w:lineRule="auto"/>
      </w:pPr>
      <w:r>
        <w:separator/>
      </w:r>
    </w:p>
  </w:endnote>
  <w:endnote w:type="continuationSeparator" w:id="0">
    <w:p w14:paraId="6CBA0AD1" w14:textId="77777777" w:rsidR="00BA22EE" w:rsidRDefault="00BA22E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1110" w14:textId="77777777" w:rsidR="00BA22EE" w:rsidRDefault="00BA22EE" w:rsidP="005B6635">
      <w:pPr>
        <w:spacing w:after="0" w:line="240" w:lineRule="auto"/>
      </w:pPr>
      <w:r>
        <w:separator/>
      </w:r>
    </w:p>
  </w:footnote>
  <w:footnote w:type="continuationSeparator" w:id="0">
    <w:p w14:paraId="5900A663" w14:textId="77777777" w:rsidR="00BA22EE" w:rsidRDefault="00BA22E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81B1D6A"/>
    <w:multiLevelType w:val="hybridMultilevel"/>
    <w:tmpl w:val="04EC1846"/>
    <w:lvl w:ilvl="0" w:tplc="55447EA6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8E05C3"/>
    <w:multiLevelType w:val="hybridMultilevel"/>
    <w:tmpl w:val="B9B61DA8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295303CB"/>
    <w:multiLevelType w:val="hybridMultilevel"/>
    <w:tmpl w:val="339EA800"/>
    <w:lvl w:ilvl="0" w:tplc="19C295CC">
      <w:start w:val="18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3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3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4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D76244"/>
    <w:multiLevelType w:val="hybridMultilevel"/>
    <w:tmpl w:val="8B10638A"/>
    <w:lvl w:ilvl="0" w:tplc="6D04B4E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0" w15:restartNumberingAfterBreak="0">
    <w:nsid w:val="6A1576C3"/>
    <w:multiLevelType w:val="hybridMultilevel"/>
    <w:tmpl w:val="245063DC"/>
    <w:lvl w:ilvl="0" w:tplc="BC741F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45720F"/>
    <w:multiLevelType w:val="hybridMultilevel"/>
    <w:tmpl w:val="1AD84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422C0C"/>
    <w:multiLevelType w:val="hybridMultilevel"/>
    <w:tmpl w:val="192E7936"/>
    <w:lvl w:ilvl="0" w:tplc="A656C12A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5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8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1"/>
  </w:num>
  <w:num w:numId="2">
    <w:abstractNumId w:val="38"/>
  </w:num>
  <w:num w:numId="3">
    <w:abstractNumId w:val="33"/>
  </w:num>
  <w:num w:numId="4">
    <w:abstractNumId w:val="1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7"/>
  </w:num>
  <w:num w:numId="10">
    <w:abstractNumId w:val="7"/>
  </w:num>
  <w:num w:numId="11">
    <w:abstractNumId w:val="49"/>
  </w:num>
  <w:num w:numId="12">
    <w:abstractNumId w:val="43"/>
  </w:num>
  <w:num w:numId="13">
    <w:abstractNumId w:val="44"/>
  </w:num>
  <w:num w:numId="14">
    <w:abstractNumId w:val="47"/>
  </w:num>
  <w:num w:numId="15">
    <w:abstractNumId w:val="26"/>
  </w:num>
  <w:num w:numId="16">
    <w:abstractNumId w:val="36"/>
  </w:num>
  <w:num w:numId="17">
    <w:abstractNumId w:val="29"/>
  </w:num>
  <w:num w:numId="18">
    <w:abstractNumId w:val="45"/>
  </w:num>
  <w:num w:numId="19">
    <w:abstractNumId w:val="6"/>
  </w:num>
  <w:num w:numId="20">
    <w:abstractNumId w:val="34"/>
  </w:num>
  <w:num w:numId="21">
    <w:abstractNumId w:val="48"/>
  </w:num>
  <w:num w:numId="22">
    <w:abstractNumId w:val="11"/>
  </w:num>
  <w:num w:numId="23">
    <w:abstractNumId w:val="17"/>
  </w:num>
  <w:num w:numId="24">
    <w:abstractNumId w:val="8"/>
  </w:num>
  <w:num w:numId="25">
    <w:abstractNumId w:val="46"/>
  </w:num>
  <w:num w:numId="26">
    <w:abstractNumId w:val="39"/>
  </w:num>
  <w:num w:numId="27">
    <w:abstractNumId w:val="19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20"/>
  </w:num>
  <w:num w:numId="33">
    <w:abstractNumId w:val="10"/>
  </w:num>
  <w:num w:numId="34">
    <w:abstractNumId w:val="5"/>
  </w:num>
  <w:num w:numId="35">
    <w:abstractNumId w:val="23"/>
  </w:num>
  <w:num w:numId="36">
    <w:abstractNumId w:val="35"/>
  </w:num>
  <w:num w:numId="37">
    <w:abstractNumId w:val="13"/>
  </w:num>
  <w:num w:numId="38">
    <w:abstractNumId w:val="16"/>
  </w:num>
  <w:num w:numId="39">
    <w:abstractNumId w:val="30"/>
  </w:num>
  <w:num w:numId="40">
    <w:abstractNumId w:val="25"/>
  </w:num>
  <w:num w:numId="41">
    <w:abstractNumId w:val="12"/>
  </w:num>
  <w:num w:numId="42">
    <w:abstractNumId w:val="22"/>
  </w:num>
  <w:num w:numId="43">
    <w:abstractNumId w:val="0"/>
  </w:num>
  <w:num w:numId="44">
    <w:abstractNumId w:val="3"/>
  </w:num>
  <w:num w:numId="45">
    <w:abstractNumId w:val="40"/>
  </w:num>
  <w:num w:numId="46">
    <w:abstractNumId w:val="37"/>
  </w:num>
  <w:num w:numId="47">
    <w:abstractNumId w:val="42"/>
  </w:num>
  <w:num w:numId="48">
    <w:abstractNumId w:val="15"/>
  </w:num>
  <w:num w:numId="49">
    <w:abstractNumId w:val="14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240C3"/>
    <w:rsid w:val="000379BB"/>
    <w:rsid w:val="000413F5"/>
    <w:rsid w:val="000418C3"/>
    <w:rsid w:val="00042821"/>
    <w:rsid w:val="000441D3"/>
    <w:rsid w:val="0004443A"/>
    <w:rsid w:val="00045391"/>
    <w:rsid w:val="000477A4"/>
    <w:rsid w:val="00054E6F"/>
    <w:rsid w:val="00065918"/>
    <w:rsid w:val="00065B63"/>
    <w:rsid w:val="00073B83"/>
    <w:rsid w:val="0007780C"/>
    <w:rsid w:val="00077A3E"/>
    <w:rsid w:val="00092042"/>
    <w:rsid w:val="00092682"/>
    <w:rsid w:val="000A0063"/>
    <w:rsid w:val="000A31BA"/>
    <w:rsid w:val="000B06E8"/>
    <w:rsid w:val="000B721B"/>
    <w:rsid w:val="000C3FC2"/>
    <w:rsid w:val="000C727E"/>
    <w:rsid w:val="000D277C"/>
    <w:rsid w:val="000D3555"/>
    <w:rsid w:val="000D3DD0"/>
    <w:rsid w:val="000D657E"/>
    <w:rsid w:val="000E1F34"/>
    <w:rsid w:val="000E5C90"/>
    <w:rsid w:val="000E637A"/>
    <w:rsid w:val="000F234D"/>
    <w:rsid w:val="000F61EA"/>
    <w:rsid w:val="000F74FF"/>
    <w:rsid w:val="001013F9"/>
    <w:rsid w:val="001023DC"/>
    <w:rsid w:val="0011172D"/>
    <w:rsid w:val="00112323"/>
    <w:rsid w:val="00112C74"/>
    <w:rsid w:val="00113B1E"/>
    <w:rsid w:val="00114B69"/>
    <w:rsid w:val="001177F4"/>
    <w:rsid w:val="00122973"/>
    <w:rsid w:val="00123847"/>
    <w:rsid w:val="00123BC8"/>
    <w:rsid w:val="0012507F"/>
    <w:rsid w:val="001261C4"/>
    <w:rsid w:val="001325BB"/>
    <w:rsid w:val="00136B8C"/>
    <w:rsid w:val="00141FC6"/>
    <w:rsid w:val="00143DB9"/>
    <w:rsid w:val="00152DAE"/>
    <w:rsid w:val="0015345B"/>
    <w:rsid w:val="0016411E"/>
    <w:rsid w:val="00165BC8"/>
    <w:rsid w:val="001708E8"/>
    <w:rsid w:val="00174809"/>
    <w:rsid w:val="00175163"/>
    <w:rsid w:val="00177333"/>
    <w:rsid w:val="001831F4"/>
    <w:rsid w:val="00184E99"/>
    <w:rsid w:val="001856E6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517C"/>
    <w:rsid w:val="001F05BB"/>
    <w:rsid w:val="001F0EF8"/>
    <w:rsid w:val="001F1903"/>
    <w:rsid w:val="001F279C"/>
    <w:rsid w:val="001F3B06"/>
    <w:rsid w:val="002000CE"/>
    <w:rsid w:val="00202851"/>
    <w:rsid w:val="002048CB"/>
    <w:rsid w:val="00214C62"/>
    <w:rsid w:val="002167E6"/>
    <w:rsid w:val="0022057E"/>
    <w:rsid w:val="00224F83"/>
    <w:rsid w:val="00226ED7"/>
    <w:rsid w:val="00227534"/>
    <w:rsid w:val="00232DAE"/>
    <w:rsid w:val="0023507D"/>
    <w:rsid w:val="00241DFC"/>
    <w:rsid w:val="00244F3B"/>
    <w:rsid w:val="00245F4A"/>
    <w:rsid w:val="00256321"/>
    <w:rsid w:val="00262B59"/>
    <w:rsid w:val="002775F3"/>
    <w:rsid w:val="00282AAA"/>
    <w:rsid w:val="00285635"/>
    <w:rsid w:val="002859CA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81E"/>
    <w:rsid w:val="002A606C"/>
    <w:rsid w:val="002A6ABE"/>
    <w:rsid w:val="002B1111"/>
    <w:rsid w:val="002B124C"/>
    <w:rsid w:val="002B35E5"/>
    <w:rsid w:val="002B3AFF"/>
    <w:rsid w:val="002C3097"/>
    <w:rsid w:val="002C5829"/>
    <w:rsid w:val="002C6228"/>
    <w:rsid w:val="002E048E"/>
    <w:rsid w:val="00301EC9"/>
    <w:rsid w:val="00302077"/>
    <w:rsid w:val="00304577"/>
    <w:rsid w:val="00305572"/>
    <w:rsid w:val="0031126D"/>
    <w:rsid w:val="0032013B"/>
    <w:rsid w:val="00322499"/>
    <w:rsid w:val="00343853"/>
    <w:rsid w:val="00355EA9"/>
    <w:rsid w:val="00361E16"/>
    <w:rsid w:val="00361EE8"/>
    <w:rsid w:val="00373D12"/>
    <w:rsid w:val="0037438D"/>
    <w:rsid w:val="00382885"/>
    <w:rsid w:val="00385640"/>
    <w:rsid w:val="00387667"/>
    <w:rsid w:val="003916F2"/>
    <w:rsid w:val="003A46D3"/>
    <w:rsid w:val="003A4DB9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3AD"/>
    <w:rsid w:val="003D08B4"/>
    <w:rsid w:val="003D1E24"/>
    <w:rsid w:val="003D525D"/>
    <w:rsid w:val="003D7526"/>
    <w:rsid w:val="003E3602"/>
    <w:rsid w:val="003E52AC"/>
    <w:rsid w:val="003F14BD"/>
    <w:rsid w:val="003F7358"/>
    <w:rsid w:val="003F7AA8"/>
    <w:rsid w:val="00402F38"/>
    <w:rsid w:val="004039E6"/>
    <w:rsid w:val="00404A8F"/>
    <w:rsid w:val="00410BB0"/>
    <w:rsid w:val="004159A0"/>
    <w:rsid w:val="00415DC8"/>
    <w:rsid w:val="0042611A"/>
    <w:rsid w:val="00427EE9"/>
    <w:rsid w:val="0043170B"/>
    <w:rsid w:val="004318CA"/>
    <w:rsid w:val="004332AF"/>
    <w:rsid w:val="004345B2"/>
    <w:rsid w:val="004352F4"/>
    <w:rsid w:val="00437FFE"/>
    <w:rsid w:val="00442EA2"/>
    <w:rsid w:val="00443C5C"/>
    <w:rsid w:val="00446935"/>
    <w:rsid w:val="00446EDA"/>
    <w:rsid w:val="00450C18"/>
    <w:rsid w:val="0045406A"/>
    <w:rsid w:val="00457A12"/>
    <w:rsid w:val="00465196"/>
    <w:rsid w:val="00465CBA"/>
    <w:rsid w:val="00480B24"/>
    <w:rsid w:val="00484790"/>
    <w:rsid w:val="00484DD9"/>
    <w:rsid w:val="00492387"/>
    <w:rsid w:val="00492DAC"/>
    <w:rsid w:val="004A5401"/>
    <w:rsid w:val="004A69E0"/>
    <w:rsid w:val="004A7EAF"/>
    <w:rsid w:val="004B055F"/>
    <w:rsid w:val="004B0CC1"/>
    <w:rsid w:val="004B44C3"/>
    <w:rsid w:val="004C09EC"/>
    <w:rsid w:val="004D0836"/>
    <w:rsid w:val="004E11FD"/>
    <w:rsid w:val="004E1363"/>
    <w:rsid w:val="004E272B"/>
    <w:rsid w:val="004E3646"/>
    <w:rsid w:val="004E5FC5"/>
    <w:rsid w:val="004E5FD2"/>
    <w:rsid w:val="004E607E"/>
    <w:rsid w:val="004F4ECC"/>
    <w:rsid w:val="004F718C"/>
    <w:rsid w:val="004F7AB1"/>
    <w:rsid w:val="00512ABF"/>
    <w:rsid w:val="005162D5"/>
    <w:rsid w:val="00516CAE"/>
    <w:rsid w:val="00524A3C"/>
    <w:rsid w:val="00530658"/>
    <w:rsid w:val="00531F04"/>
    <w:rsid w:val="005333D7"/>
    <w:rsid w:val="0053488B"/>
    <w:rsid w:val="00540A01"/>
    <w:rsid w:val="00543AF9"/>
    <w:rsid w:val="00544464"/>
    <w:rsid w:val="0055168D"/>
    <w:rsid w:val="005530FF"/>
    <w:rsid w:val="00572034"/>
    <w:rsid w:val="005725DC"/>
    <w:rsid w:val="005758F5"/>
    <w:rsid w:val="00581681"/>
    <w:rsid w:val="00582C73"/>
    <w:rsid w:val="005875B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2132"/>
    <w:rsid w:val="005D71A7"/>
    <w:rsid w:val="005E375F"/>
    <w:rsid w:val="005E4285"/>
    <w:rsid w:val="005F0145"/>
    <w:rsid w:val="005F469E"/>
    <w:rsid w:val="005F78B1"/>
    <w:rsid w:val="00610DAD"/>
    <w:rsid w:val="006159D9"/>
    <w:rsid w:val="00622DFF"/>
    <w:rsid w:val="006246B2"/>
    <w:rsid w:val="00624748"/>
    <w:rsid w:val="00630C80"/>
    <w:rsid w:val="0063416B"/>
    <w:rsid w:val="00640757"/>
    <w:rsid w:val="00641979"/>
    <w:rsid w:val="00651BEE"/>
    <w:rsid w:val="0065427C"/>
    <w:rsid w:val="0065696C"/>
    <w:rsid w:val="00657CC2"/>
    <w:rsid w:val="0067085A"/>
    <w:rsid w:val="00671442"/>
    <w:rsid w:val="0069305E"/>
    <w:rsid w:val="00693CA4"/>
    <w:rsid w:val="0069670E"/>
    <w:rsid w:val="006B1B7A"/>
    <w:rsid w:val="006B46C9"/>
    <w:rsid w:val="006B6B61"/>
    <w:rsid w:val="006C08DA"/>
    <w:rsid w:val="006C2581"/>
    <w:rsid w:val="006D46A5"/>
    <w:rsid w:val="006D59EB"/>
    <w:rsid w:val="006E2E9E"/>
    <w:rsid w:val="006F47AA"/>
    <w:rsid w:val="006F796F"/>
    <w:rsid w:val="007006B8"/>
    <w:rsid w:val="00704209"/>
    <w:rsid w:val="00705A47"/>
    <w:rsid w:val="00705D8D"/>
    <w:rsid w:val="007118D7"/>
    <w:rsid w:val="00723575"/>
    <w:rsid w:val="00727DE3"/>
    <w:rsid w:val="00736E8C"/>
    <w:rsid w:val="00741C07"/>
    <w:rsid w:val="00743155"/>
    <w:rsid w:val="0074564C"/>
    <w:rsid w:val="007515FA"/>
    <w:rsid w:val="00753A3E"/>
    <w:rsid w:val="0075490D"/>
    <w:rsid w:val="00755557"/>
    <w:rsid w:val="007701F1"/>
    <w:rsid w:val="007760EF"/>
    <w:rsid w:val="007832E9"/>
    <w:rsid w:val="00790563"/>
    <w:rsid w:val="00795D27"/>
    <w:rsid w:val="007A322A"/>
    <w:rsid w:val="007B7688"/>
    <w:rsid w:val="007C1032"/>
    <w:rsid w:val="007C4EFB"/>
    <w:rsid w:val="007D5A5B"/>
    <w:rsid w:val="007D716C"/>
    <w:rsid w:val="007E6020"/>
    <w:rsid w:val="007E72D2"/>
    <w:rsid w:val="007F61A0"/>
    <w:rsid w:val="0080258F"/>
    <w:rsid w:val="00803E2A"/>
    <w:rsid w:val="008066C0"/>
    <w:rsid w:val="00810C18"/>
    <w:rsid w:val="00810C91"/>
    <w:rsid w:val="00810F2F"/>
    <w:rsid w:val="008210A2"/>
    <w:rsid w:val="008249E7"/>
    <w:rsid w:val="00826CDF"/>
    <w:rsid w:val="008423EE"/>
    <w:rsid w:val="00847941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A1BB9"/>
    <w:rsid w:val="008B53F8"/>
    <w:rsid w:val="008C0ECE"/>
    <w:rsid w:val="008D4306"/>
    <w:rsid w:val="008D6EBD"/>
    <w:rsid w:val="008D745A"/>
    <w:rsid w:val="008E570C"/>
    <w:rsid w:val="00913094"/>
    <w:rsid w:val="00915C94"/>
    <w:rsid w:val="009253B2"/>
    <w:rsid w:val="00933A0C"/>
    <w:rsid w:val="00937218"/>
    <w:rsid w:val="0095720C"/>
    <w:rsid w:val="00957B1C"/>
    <w:rsid w:val="00957D70"/>
    <w:rsid w:val="00961506"/>
    <w:rsid w:val="00963D08"/>
    <w:rsid w:val="00967490"/>
    <w:rsid w:val="00976C53"/>
    <w:rsid w:val="00977695"/>
    <w:rsid w:val="0098113B"/>
    <w:rsid w:val="00981876"/>
    <w:rsid w:val="00983085"/>
    <w:rsid w:val="00985360"/>
    <w:rsid w:val="00985B0F"/>
    <w:rsid w:val="00990253"/>
    <w:rsid w:val="009902BD"/>
    <w:rsid w:val="00993063"/>
    <w:rsid w:val="00994E82"/>
    <w:rsid w:val="009A35C5"/>
    <w:rsid w:val="009B5F05"/>
    <w:rsid w:val="009B5F0F"/>
    <w:rsid w:val="009C2C56"/>
    <w:rsid w:val="009C6BFA"/>
    <w:rsid w:val="009D3B21"/>
    <w:rsid w:val="009D405C"/>
    <w:rsid w:val="009E0012"/>
    <w:rsid w:val="009E136F"/>
    <w:rsid w:val="009E7A1C"/>
    <w:rsid w:val="009F5301"/>
    <w:rsid w:val="009F72CD"/>
    <w:rsid w:val="00A00C0A"/>
    <w:rsid w:val="00A053A1"/>
    <w:rsid w:val="00A15E17"/>
    <w:rsid w:val="00A16072"/>
    <w:rsid w:val="00A160E6"/>
    <w:rsid w:val="00A203F2"/>
    <w:rsid w:val="00A255A0"/>
    <w:rsid w:val="00A451C5"/>
    <w:rsid w:val="00A47AA2"/>
    <w:rsid w:val="00A548BE"/>
    <w:rsid w:val="00A5684C"/>
    <w:rsid w:val="00A62D80"/>
    <w:rsid w:val="00A66A1C"/>
    <w:rsid w:val="00A67193"/>
    <w:rsid w:val="00A673C1"/>
    <w:rsid w:val="00A6748F"/>
    <w:rsid w:val="00A72851"/>
    <w:rsid w:val="00A732D9"/>
    <w:rsid w:val="00A76038"/>
    <w:rsid w:val="00A80670"/>
    <w:rsid w:val="00A824C1"/>
    <w:rsid w:val="00A82AA0"/>
    <w:rsid w:val="00A849F1"/>
    <w:rsid w:val="00A86496"/>
    <w:rsid w:val="00A8680B"/>
    <w:rsid w:val="00A907AD"/>
    <w:rsid w:val="00A90FD4"/>
    <w:rsid w:val="00AA0BF0"/>
    <w:rsid w:val="00AA2077"/>
    <w:rsid w:val="00AA3F26"/>
    <w:rsid w:val="00AA75D2"/>
    <w:rsid w:val="00AB1C4E"/>
    <w:rsid w:val="00AB581D"/>
    <w:rsid w:val="00AC1B89"/>
    <w:rsid w:val="00AC3BA6"/>
    <w:rsid w:val="00AC4471"/>
    <w:rsid w:val="00AC7D4D"/>
    <w:rsid w:val="00AD237F"/>
    <w:rsid w:val="00AD6129"/>
    <w:rsid w:val="00AD6AF4"/>
    <w:rsid w:val="00AD794A"/>
    <w:rsid w:val="00AF7116"/>
    <w:rsid w:val="00AF783C"/>
    <w:rsid w:val="00B04F6A"/>
    <w:rsid w:val="00B07D33"/>
    <w:rsid w:val="00B2135F"/>
    <w:rsid w:val="00B24C09"/>
    <w:rsid w:val="00B264B7"/>
    <w:rsid w:val="00B34EC7"/>
    <w:rsid w:val="00B36F2A"/>
    <w:rsid w:val="00B41A0D"/>
    <w:rsid w:val="00B41EE4"/>
    <w:rsid w:val="00B47D77"/>
    <w:rsid w:val="00B50B49"/>
    <w:rsid w:val="00B54255"/>
    <w:rsid w:val="00B61245"/>
    <w:rsid w:val="00B62A15"/>
    <w:rsid w:val="00B7000D"/>
    <w:rsid w:val="00B80D82"/>
    <w:rsid w:val="00B82A58"/>
    <w:rsid w:val="00B83A01"/>
    <w:rsid w:val="00B91EE1"/>
    <w:rsid w:val="00B941A7"/>
    <w:rsid w:val="00B9559A"/>
    <w:rsid w:val="00BA089A"/>
    <w:rsid w:val="00BA22EE"/>
    <w:rsid w:val="00BB0C8B"/>
    <w:rsid w:val="00BC3094"/>
    <w:rsid w:val="00BC32D2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3429"/>
    <w:rsid w:val="00BF3C46"/>
    <w:rsid w:val="00C00A73"/>
    <w:rsid w:val="00C1044E"/>
    <w:rsid w:val="00C13EF6"/>
    <w:rsid w:val="00C24760"/>
    <w:rsid w:val="00C31B41"/>
    <w:rsid w:val="00C4395B"/>
    <w:rsid w:val="00C51323"/>
    <w:rsid w:val="00C52B8A"/>
    <w:rsid w:val="00C52E9C"/>
    <w:rsid w:val="00C62F9A"/>
    <w:rsid w:val="00C63C0D"/>
    <w:rsid w:val="00C64FFC"/>
    <w:rsid w:val="00C73406"/>
    <w:rsid w:val="00C76C0C"/>
    <w:rsid w:val="00C8513C"/>
    <w:rsid w:val="00C86C53"/>
    <w:rsid w:val="00C87036"/>
    <w:rsid w:val="00C950AF"/>
    <w:rsid w:val="00C957EC"/>
    <w:rsid w:val="00C95B66"/>
    <w:rsid w:val="00CA4448"/>
    <w:rsid w:val="00CA452E"/>
    <w:rsid w:val="00CB048C"/>
    <w:rsid w:val="00CB4060"/>
    <w:rsid w:val="00CD7774"/>
    <w:rsid w:val="00CF2FF3"/>
    <w:rsid w:val="00CF6EBE"/>
    <w:rsid w:val="00CF7AF2"/>
    <w:rsid w:val="00CF7E44"/>
    <w:rsid w:val="00D012C5"/>
    <w:rsid w:val="00D06650"/>
    <w:rsid w:val="00D06860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514C5"/>
    <w:rsid w:val="00D55EA1"/>
    <w:rsid w:val="00D57BE0"/>
    <w:rsid w:val="00D61962"/>
    <w:rsid w:val="00D67241"/>
    <w:rsid w:val="00D70C0F"/>
    <w:rsid w:val="00D73D65"/>
    <w:rsid w:val="00D82DA9"/>
    <w:rsid w:val="00D8363A"/>
    <w:rsid w:val="00D83D30"/>
    <w:rsid w:val="00D973A3"/>
    <w:rsid w:val="00DA18B2"/>
    <w:rsid w:val="00DA68C5"/>
    <w:rsid w:val="00DB71C1"/>
    <w:rsid w:val="00DC0093"/>
    <w:rsid w:val="00DC0D46"/>
    <w:rsid w:val="00DC1D51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DF7F24"/>
    <w:rsid w:val="00E03262"/>
    <w:rsid w:val="00E0441E"/>
    <w:rsid w:val="00E05244"/>
    <w:rsid w:val="00E1341E"/>
    <w:rsid w:val="00E1375D"/>
    <w:rsid w:val="00E151C4"/>
    <w:rsid w:val="00E2047B"/>
    <w:rsid w:val="00E267B7"/>
    <w:rsid w:val="00E325BB"/>
    <w:rsid w:val="00E36779"/>
    <w:rsid w:val="00E36A89"/>
    <w:rsid w:val="00E376EF"/>
    <w:rsid w:val="00E37E25"/>
    <w:rsid w:val="00E40166"/>
    <w:rsid w:val="00E55AFD"/>
    <w:rsid w:val="00E62FCB"/>
    <w:rsid w:val="00E6382F"/>
    <w:rsid w:val="00E66463"/>
    <w:rsid w:val="00E7117D"/>
    <w:rsid w:val="00E7174B"/>
    <w:rsid w:val="00E71AFE"/>
    <w:rsid w:val="00E71CEC"/>
    <w:rsid w:val="00E80F10"/>
    <w:rsid w:val="00E8350A"/>
    <w:rsid w:val="00E84B5C"/>
    <w:rsid w:val="00E858B2"/>
    <w:rsid w:val="00E9643D"/>
    <w:rsid w:val="00EA722C"/>
    <w:rsid w:val="00EB056B"/>
    <w:rsid w:val="00EB5598"/>
    <w:rsid w:val="00EC4173"/>
    <w:rsid w:val="00ED23BE"/>
    <w:rsid w:val="00EE4D36"/>
    <w:rsid w:val="00EE5D5C"/>
    <w:rsid w:val="00EE6379"/>
    <w:rsid w:val="00EF17BB"/>
    <w:rsid w:val="00EF5740"/>
    <w:rsid w:val="00F012F9"/>
    <w:rsid w:val="00F07251"/>
    <w:rsid w:val="00F10EF2"/>
    <w:rsid w:val="00F1273F"/>
    <w:rsid w:val="00F17B91"/>
    <w:rsid w:val="00F17FD8"/>
    <w:rsid w:val="00F24197"/>
    <w:rsid w:val="00F2647A"/>
    <w:rsid w:val="00F31F88"/>
    <w:rsid w:val="00F32E1F"/>
    <w:rsid w:val="00F356FD"/>
    <w:rsid w:val="00F36484"/>
    <w:rsid w:val="00F40520"/>
    <w:rsid w:val="00F455ED"/>
    <w:rsid w:val="00F463DC"/>
    <w:rsid w:val="00F5074A"/>
    <w:rsid w:val="00F50B38"/>
    <w:rsid w:val="00F523E4"/>
    <w:rsid w:val="00F620B4"/>
    <w:rsid w:val="00F62E8C"/>
    <w:rsid w:val="00F700A3"/>
    <w:rsid w:val="00F773C0"/>
    <w:rsid w:val="00F80663"/>
    <w:rsid w:val="00F820DD"/>
    <w:rsid w:val="00F83BBA"/>
    <w:rsid w:val="00F841DF"/>
    <w:rsid w:val="00FA01A6"/>
    <w:rsid w:val="00FA077B"/>
    <w:rsid w:val="00FA3803"/>
    <w:rsid w:val="00FA4FA6"/>
    <w:rsid w:val="00FB08C3"/>
    <w:rsid w:val="00FB3462"/>
    <w:rsid w:val="00FB4B4B"/>
    <w:rsid w:val="00FB6519"/>
    <w:rsid w:val="00FC223E"/>
    <w:rsid w:val="00FC782A"/>
    <w:rsid w:val="00FD1241"/>
    <w:rsid w:val="00FD4A9B"/>
    <w:rsid w:val="00FD6D33"/>
    <w:rsid w:val="00FE267A"/>
    <w:rsid w:val="00FF0522"/>
    <w:rsid w:val="00FF10B0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18</cp:revision>
  <cp:lastPrinted>2022-01-11T12:37:00Z</cp:lastPrinted>
  <dcterms:created xsi:type="dcterms:W3CDTF">2022-02-08T13:13:00Z</dcterms:created>
  <dcterms:modified xsi:type="dcterms:W3CDTF">2022-02-21T13:32:00Z</dcterms:modified>
</cp:coreProperties>
</file>