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8E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77777777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1C787A">
        <w:rPr>
          <w:rFonts w:ascii="Calibri" w:eastAsia="Calibri" w:hAnsi="Calibri" w:cs="Calibri"/>
          <w:b/>
        </w:rPr>
        <w:t>ON 7</w:t>
      </w:r>
      <w:r w:rsidR="001C787A" w:rsidRPr="001C787A">
        <w:rPr>
          <w:rFonts w:ascii="Calibri" w:eastAsia="Calibri" w:hAnsi="Calibri" w:cs="Calibri"/>
          <w:b/>
          <w:vertAlign w:val="superscript"/>
        </w:rPr>
        <w:t>TH</w:t>
      </w:r>
      <w:r w:rsidR="001C787A">
        <w:rPr>
          <w:rFonts w:ascii="Calibri" w:eastAsia="Calibri" w:hAnsi="Calibri" w:cs="Calibri"/>
          <w:b/>
        </w:rPr>
        <w:t xml:space="preserve"> JUNE 2021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AA27D7D" w14:textId="76091AEC" w:rsidR="00D42090" w:rsidRDefault="00D42090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42090">
        <w:rPr>
          <w:rFonts w:ascii="Calibri" w:eastAsia="Calibri" w:hAnsi="Calibri" w:cs="Calibri"/>
          <w:b/>
        </w:rPr>
        <w:t>Vice Chairman: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2507F">
        <w:rPr>
          <w:rFonts w:ascii="Calibri" w:eastAsia="Calibri" w:hAnsi="Calibri" w:cs="Calibri"/>
        </w:rPr>
        <w:t xml:space="preserve">Tony </w:t>
      </w:r>
      <w:proofErr w:type="spellStart"/>
      <w:r w:rsidR="0012507F">
        <w:rPr>
          <w:rFonts w:ascii="Calibri" w:eastAsia="Calibri" w:hAnsi="Calibri" w:cs="Calibri"/>
        </w:rPr>
        <w:t>Loynes</w:t>
      </w:r>
      <w:proofErr w:type="spellEnd"/>
    </w:p>
    <w:p w14:paraId="6D05D587" w14:textId="7777777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 w:rsidR="00E6382F">
        <w:rPr>
          <w:rFonts w:ascii="Calibri" w:eastAsia="Calibri" w:hAnsi="Calibri" w:cs="Calibri"/>
        </w:rPr>
        <w:t>Beard</w:t>
      </w:r>
    </w:p>
    <w:p w14:paraId="35B1E63A" w14:textId="2C8B1B79" w:rsidR="001C787A" w:rsidRDefault="001C787A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Church-Taylor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58CEF894" w:rsidR="0015345B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EF17BB">
        <w:rPr>
          <w:rFonts w:ascii="Calibri" w:eastAsia="Calibri" w:hAnsi="Calibri" w:cs="Calibri"/>
        </w:rPr>
        <w:t xml:space="preserve">County Cllr. Mike Worthington, </w:t>
      </w:r>
      <w:r w:rsidR="00D20E52">
        <w:rPr>
          <w:rFonts w:ascii="Calibri" w:eastAsia="Calibri" w:hAnsi="Calibri" w:cs="Calibri"/>
        </w:rPr>
        <w:t>District Councillor Elsie Fallows</w:t>
      </w:r>
      <w:r w:rsidR="00C62F9A">
        <w:rPr>
          <w:rFonts w:ascii="Calibri" w:eastAsia="Calibri" w:hAnsi="Calibri" w:cs="Calibri"/>
        </w:rPr>
        <w:t xml:space="preserve">, </w:t>
      </w:r>
      <w:r w:rsidR="001C787A">
        <w:rPr>
          <w:rFonts w:ascii="Calibri" w:eastAsia="Calibri" w:hAnsi="Calibri" w:cs="Calibri"/>
        </w:rPr>
        <w:t xml:space="preserve">John Redfearn (Lengthsman), </w:t>
      </w:r>
      <w:r w:rsidR="00C62F9A">
        <w:rPr>
          <w:rFonts w:ascii="Calibri" w:eastAsia="Calibri" w:hAnsi="Calibri" w:cs="Calibri"/>
        </w:rPr>
        <w:t>and Carmen Worthington (Clerk).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AC5D1CA" w14:textId="612A3577" w:rsidR="007701F1" w:rsidRDefault="001C787A" w:rsidP="007701F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6FEACC3A" w14:textId="77777777" w:rsidR="00410BB0" w:rsidRDefault="00410BB0" w:rsidP="00465196">
      <w:pPr>
        <w:spacing w:after="0" w:line="240" w:lineRule="auto"/>
        <w:rPr>
          <w:rFonts w:ascii="Calibri" w:eastAsia="Calibri" w:hAnsi="Calibri" w:cs="Calibri"/>
        </w:rPr>
      </w:pP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5FD2FB85" w:rsidR="00A66A1C" w:rsidRPr="00C950AF" w:rsidRDefault="00EF17BB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450C18">
        <w:rPr>
          <w:rFonts w:ascii="Calibri" w:eastAsia="Calibri" w:hAnsi="Calibri" w:cs="Calibri"/>
          <w:b/>
        </w:rPr>
        <w:t>.</w:t>
      </w:r>
      <w:r w:rsidR="001C787A">
        <w:rPr>
          <w:rFonts w:ascii="Calibri" w:eastAsia="Calibri" w:hAnsi="Calibri" w:cs="Calibri"/>
          <w:b/>
        </w:rPr>
        <w:t>65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2E43A848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Mark Fallows, Cllr. Mary Edwards, Cllr. Frank Meadows, District Cllr. James Aberley.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652D39EB" w:rsidR="00484DD9" w:rsidRPr="00BD0CBD" w:rsidRDefault="00EF17BB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1C787A">
        <w:rPr>
          <w:rFonts w:ascii="Calibri" w:eastAsia="Calibri" w:hAnsi="Calibri" w:cs="Calibri"/>
          <w:b/>
        </w:rPr>
        <w:t>66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4F9ECB34" w:rsidR="00BD0CBD" w:rsidRDefault="00AA2077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1C787A">
        <w:rPr>
          <w:rFonts w:ascii="Calibri" w:eastAsia="Calibri" w:hAnsi="Calibri" w:cs="Calibri"/>
          <w:b/>
        </w:rPr>
        <w:t>67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38B48159" w14:textId="2099A5A3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AA2077">
        <w:rPr>
          <w:rFonts w:ascii="Calibri" w:eastAsia="Calibri" w:hAnsi="Calibri" w:cs="Calibri"/>
        </w:rPr>
        <w:t xml:space="preserve">Cllr. Meadows was granted dispensation during </w:t>
      </w:r>
      <w:r w:rsidR="00983085">
        <w:rPr>
          <w:rFonts w:ascii="Calibri" w:eastAsia="Calibri" w:hAnsi="Calibri" w:cs="Calibri"/>
        </w:rPr>
        <w:t>Covid-19 due to exceptional circum</w:t>
      </w:r>
      <w:r w:rsidR="00AA2077">
        <w:rPr>
          <w:rFonts w:ascii="Calibri" w:eastAsia="Calibri" w:hAnsi="Calibri" w:cs="Calibri"/>
        </w:rPr>
        <w:t>stances.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2D34B4B0" w:rsidR="004A5401" w:rsidRPr="00CD7774" w:rsidRDefault="00AA2077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1C787A">
        <w:rPr>
          <w:rFonts w:ascii="Calibri" w:eastAsia="Calibri" w:hAnsi="Calibri" w:cs="Calibri"/>
          <w:b/>
        </w:rPr>
        <w:t>68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Annual Council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CD7774" w:rsidRPr="00CD7774">
        <w:rPr>
          <w:rFonts w:ascii="Calibri" w:eastAsia="Calibri" w:hAnsi="Calibri" w:cs="Calibri"/>
          <w:b/>
        </w:rPr>
        <w:t xml:space="preserve">on </w:t>
      </w:r>
      <w:r w:rsidR="00B80D82">
        <w:rPr>
          <w:rFonts w:ascii="Calibri" w:eastAsia="Calibri" w:hAnsi="Calibri" w:cs="Calibri"/>
          <w:b/>
        </w:rPr>
        <w:t>3</w:t>
      </w:r>
      <w:r w:rsidR="00B80D82" w:rsidRPr="00B80D82">
        <w:rPr>
          <w:rFonts w:ascii="Calibri" w:eastAsia="Calibri" w:hAnsi="Calibri" w:cs="Calibri"/>
          <w:b/>
          <w:vertAlign w:val="superscript"/>
        </w:rPr>
        <w:t>rd</w:t>
      </w:r>
      <w:r w:rsidR="00B80D82">
        <w:rPr>
          <w:rFonts w:ascii="Calibri" w:eastAsia="Calibri" w:hAnsi="Calibri" w:cs="Calibri"/>
          <w:b/>
        </w:rPr>
        <w:t xml:space="preserve"> May</w:t>
      </w:r>
      <w:r w:rsidR="001C787A">
        <w:rPr>
          <w:rFonts w:ascii="Calibri" w:eastAsia="Calibri" w:hAnsi="Calibri" w:cs="Calibri"/>
          <w:b/>
        </w:rPr>
        <w:t xml:space="preserve"> 2021.</w:t>
      </w:r>
    </w:p>
    <w:p w14:paraId="37011DB2" w14:textId="084F7174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Annual Council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B80D82">
        <w:rPr>
          <w:rFonts w:ascii="Calibri" w:eastAsia="Calibri" w:hAnsi="Calibri" w:cs="Calibri"/>
          <w:i/>
        </w:rPr>
        <w:t>3</w:t>
      </w:r>
      <w:r w:rsidR="00B80D82" w:rsidRPr="00B80D82">
        <w:rPr>
          <w:rFonts w:ascii="Calibri" w:eastAsia="Calibri" w:hAnsi="Calibri" w:cs="Calibri"/>
          <w:i/>
          <w:vertAlign w:val="superscript"/>
        </w:rPr>
        <w:t>rd</w:t>
      </w:r>
      <w:r w:rsidR="00B80D82">
        <w:rPr>
          <w:rFonts w:ascii="Calibri" w:eastAsia="Calibri" w:hAnsi="Calibri" w:cs="Calibri"/>
          <w:i/>
        </w:rPr>
        <w:t xml:space="preserve"> May</w:t>
      </w:r>
      <w:r w:rsidR="00872AAE">
        <w:rPr>
          <w:rFonts w:ascii="Calibri" w:eastAsia="Calibri" w:hAnsi="Calibri" w:cs="Calibri"/>
          <w:i/>
        </w:rPr>
        <w:t xml:space="preserve"> </w:t>
      </w:r>
      <w:r w:rsidR="001C787A">
        <w:rPr>
          <w:rFonts w:ascii="Calibri" w:eastAsia="Calibri" w:hAnsi="Calibri" w:cs="Calibri"/>
          <w:i/>
        </w:rPr>
        <w:t>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Pr="00C31B41">
        <w:rPr>
          <w:rFonts w:ascii="Calibri" w:eastAsia="Calibri" w:hAnsi="Calibri" w:cs="Calibri"/>
          <w:i/>
        </w:rPr>
        <w:t>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396A90E8" w:rsidR="00C76C0C" w:rsidRDefault="00AA2077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1C787A">
        <w:rPr>
          <w:rFonts w:ascii="Calibri" w:eastAsia="Calibri" w:hAnsi="Calibri" w:cs="Calibri"/>
          <w:b/>
        </w:rPr>
        <w:t>69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2EFE14EE" w14:textId="67DD1FDC" w:rsidR="00256321" w:rsidRPr="00256321" w:rsidRDefault="00256321" w:rsidP="00C950A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256321">
        <w:rPr>
          <w:rFonts w:ascii="Calibri" w:eastAsia="Calibri" w:hAnsi="Calibri" w:cs="Calibri"/>
        </w:rPr>
        <w:t>Tree pruning – Willows</w:t>
      </w:r>
      <w:r>
        <w:rPr>
          <w:rFonts w:ascii="Calibri" w:eastAsia="Calibri" w:hAnsi="Calibri" w:cs="Calibri"/>
        </w:rPr>
        <w:t>,</w:t>
      </w:r>
      <w:r w:rsidRPr="00256321">
        <w:rPr>
          <w:rFonts w:ascii="Calibri" w:eastAsia="Calibri" w:hAnsi="Calibri" w:cs="Calibri"/>
        </w:rPr>
        <w:t xml:space="preserve"> and Station Car Park Access road moved to </w:t>
      </w:r>
      <w:r>
        <w:rPr>
          <w:rFonts w:ascii="Calibri" w:eastAsia="Calibri" w:hAnsi="Calibri" w:cs="Calibri"/>
        </w:rPr>
        <w:t>‘</w:t>
      </w:r>
      <w:r w:rsidRPr="00256321">
        <w:rPr>
          <w:rFonts w:ascii="Calibri" w:eastAsia="Calibri" w:hAnsi="Calibri" w:cs="Calibri"/>
        </w:rPr>
        <w:t>Ongoing Parish Affairs</w:t>
      </w:r>
      <w:r>
        <w:rPr>
          <w:rFonts w:ascii="Calibri" w:eastAsia="Calibri" w:hAnsi="Calibri" w:cs="Calibri"/>
        </w:rPr>
        <w:t>’</w:t>
      </w:r>
    </w:p>
    <w:p w14:paraId="1ADC27FD" w14:textId="71330DEE" w:rsidR="0007780C" w:rsidRPr="000A31BA" w:rsidRDefault="00AA2077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B61245">
        <w:rPr>
          <w:rFonts w:ascii="Calibri" w:eastAsia="Calibri" w:hAnsi="Calibri" w:cs="Calibri"/>
          <w:b/>
        </w:rPr>
        <w:t>70</w:t>
      </w:r>
      <w:r w:rsidR="00C950AF">
        <w:rPr>
          <w:rFonts w:ascii="Calibri" w:eastAsia="Calibri" w:hAnsi="Calibri" w:cs="Calibri"/>
          <w:b/>
        </w:rPr>
        <w:t>.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7777777" w:rsidR="0011172D" w:rsidRDefault="0011172D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4AD4A0DD" w14:textId="1DB65F8A" w:rsidR="0011172D" w:rsidRPr="0011172D" w:rsidRDefault="0011172D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0011172D">
        <w:rPr>
          <w:rFonts w:ascii="Calibri" w:eastAsia="Calibri" w:hAnsi="Calibri" w:cs="Calibri"/>
        </w:rPr>
        <w:t xml:space="preserve"> </w:t>
      </w:r>
      <w:r w:rsidR="00AD794A" w:rsidRPr="0011172D">
        <w:rPr>
          <w:rFonts w:ascii="Calibri" w:eastAsia="Calibri" w:hAnsi="Calibri" w:cs="Calibri"/>
        </w:rPr>
        <w:t>None</w:t>
      </w:r>
      <w:r w:rsidRPr="0011172D">
        <w:rPr>
          <w:rFonts w:ascii="Calibri" w:eastAsia="Calibri" w:hAnsi="Calibri" w:cs="Calibri"/>
        </w:rPr>
        <w:t>.</w:t>
      </w:r>
    </w:p>
    <w:p w14:paraId="1F6BC48C" w14:textId="557DFAA6" w:rsidR="0011172D" w:rsidRPr="0011172D" w:rsidRDefault="0011172D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 xml:space="preserve">b.  </w:t>
      </w:r>
      <w:r w:rsidRPr="0004443A">
        <w:rPr>
          <w:rFonts w:ascii="Calibri" w:eastAsia="Calibri" w:hAnsi="Calibri" w:cs="Calibri"/>
          <w:u w:val="single"/>
        </w:rPr>
        <w:t>To Note SMDC decisions on previous applications</w:t>
      </w:r>
      <w:r>
        <w:rPr>
          <w:rFonts w:ascii="Calibri" w:eastAsia="Calibri" w:hAnsi="Calibri" w:cs="Calibri"/>
        </w:rPr>
        <w:t xml:space="preserve">.    </w:t>
      </w:r>
    </w:p>
    <w:p w14:paraId="7C23CEC1" w14:textId="77777777" w:rsidR="00B61245" w:rsidRDefault="00B61245" w:rsidP="00B61245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A20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SMD/2020/0701 – Land Adj. to Hill Top Cottage, Star Bank. Planning permission approved  </w:t>
      </w:r>
    </w:p>
    <w:p w14:paraId="6293FE7A" w14:textId="0D94B848" w:rsidR="00446EDA" w:rsidRDefault="00B61245" w:rsidP="00B61245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on 28.05.21.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>
        <w:rPr>
          <w:rFonts w:ascii="Calibri" w:eastAsia="Calibri" w:hAnsi="Calibri" w:cs="Calibri"/>
        </w:rPr>
        <w:t>Laver Leisure (Oakamoor) SMD/2019/0646, SMD</w:t>
      </w:r>
      <w:r w:rsidR="00A6719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Default="00A67193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>
        <w:rPr>
          <w:rFonts w:ascii="Calibri" w:eastAsia="Calibri" w:hAnsi="Calibri" w:cs="Calibri"/>
        </w:rPr>
        <w:t xml:space="preserve"> </w:t>
      </w:r>
    </w:p>
    <w:p w14:paraId="71DDEA56" w14:textId="5272E335" w:rsidR="00A67193" w:rsidRDefault="00B61245" w:rsidP="00A82AA0">
      <w:pPr>
        <w:spacing w:after="0" w:line="276" w:lineRule="auto"/>
        <w:ind w:left="10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hearing is not expected until at least July, potentially August/September</w:t>
      </w:r>
      <w:r w:rsidR="00A82AA0">
        <w:rPr>
          <w:rFonts w:ascii="Calibri" w:eastAsia="Calibri" w:hAnsi="Calibri" w:cs="Calibri"/>
        </w:rPr>
        <w:t>.</w:t>
      </w:r>
      <w:r w:rsidR="00A67193">
        <w:rPr>
          <w:rFonts w:ascii="Calibri" w:eastAsia="Calibri" w:hAnsi="Calibri" w:cs="Calibri"/>
        </w:rPr>
        <w:t xml:space="preserve">  (</w:t>
      </w:r>
      <w:r w:rsidR="00A67193" w:rsidRPr="00A67193">
        <w:rPr>
          <w:rFonts w:ascii="Calibri" w:eastAsia="Calibri" w:hAnsi="Calibri" w:cs="Calibri"/>
          <w:i/>
          <w:iCs/>
        </w:rPr>
        <w:t>Ongoing</w:t>
      </w:r>
      <w:r w:rsidR="00A67193">
        <w:rPr>
          <w:rFonts w:ascii="Calibri" w:eastAsia="Calibri" w:hAnsi="Calibri" w:cs="Calibri"/>
        </w:rPr>
        <w:t>).</w:t>
      </w:r>
    </w:p>
    <w:p w14:paraId="32E2DCDA" w14:textId="45E16845" w:rsidR="00A67193" w:rsidRPr="00A82AA0" w:rsidRDefault="00A67193" w:rsidP="000441D3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2. Conservation Area –</w:t>
      </w:r>
      <w:r w:rsidR="000441D3">
        <w:rPr>
          <w:rFonts w:ascii="Calibri" w:eastAsia="Calibri" w:hAnsi="Calibri" w:cs="Calibri"/>
        </w:rPr>
        <w:t xml:space="preserve"> Cllr. Aberley had forwarded a proposed a question relating to this, to be asked of the ‘Overview and Scrutiny Committee’ at their next meeting, to which </w:t>
      </w:r>
      <w:r w:rsidR="00A82AA0">
        <w:rPr>
          <w:rFonts w:ascii="Calibri" w:eastAsia="Calibri" w:hAnsi="Calibri" w:cs="Calibri"/>
        </w:rPr>
        <w:t xml:space="preserve">the Chair and Cllr. </w:t>
      </w:r>
      <w:proofErr w:type="spellStart"/>
      <w:r w:rsidR="00A82AA0">
        <w:rPr>
          <w:rFonts w:ascii="Calibri" w:eastAsia="Calibri" w:hAnsi="Calibri" w:cs="Calibri"/>
        </w:rPr>
        <w:t>Loynes</w:t>
      </w:r>
      <w:proofErr w:type="spellEnd"/>
      <w:r w:rsidR="00A82AA0">
        <w:rPr>
          <w:rFonts w:ascii="Calibri" w:eastAsia="Calibri" w:hAnsi="Calibri" w:cs="Calibri"/>
        </w:rPr>
        <w:t xml:space="preserve"> </w:t>
      </w:r>
      <w:r w:rsidR="000441D3">
        <w:rPr>
          <w:rFonts w:ascii="Calibri" w:eastAsia="Calibri" w:hAnsi="Calibri" w:cs="Calibri"/>
        </w:rPr>
        <w:t>had agreed</w:t>
      </w:r>
      <w:r w:rsidR="00A82AA0">
        <w:rPr>
          <w:rFonts w:ascii="Calibri" w:eastAsia="Calibri" w:hAnsi="Calibri" w:cs="Calibri"/>
        </w:rPr>
        <w:t>.</w:t>
      </w:r>
      <w:r w:rsidR="00D57BE0">
        <w:rPr>
          <w:rFonts w:ascii="Calibri" w:eastAsia="Calibri" w:hAnsi="Calibri" w:cs="Calibri"/>
        </w:rPr>
        <w:t xml:space="preserve"> </w:t>
      </w:r>
      <w:r w:rsidR="000441D3">
        <w:rPr>
          <w:rFonts w:ascii="Calibri" w:eastAsia="Calibri" w:hAnsi="Calibri" w:cs="Calibri"/>
        </w:rPr>
        <w:t xml:space="preserve"> District Cllr. Aberley will also </w:t>
      </w:r>
      <w:r w:rsidR="00A82AA0">
        <w:rPr>
          <w:rFonts w:ascii="Calibri" w:eastAsia="Calibri" w:hAnsi="Calibri" w:cs="Calibri"/>
        </w:rPr>
        <w:t xml:space="preserve">contact the Cabinet member in charge of the </w:t>
      </w:r>
      <w:r w:rsidR="00D57BE0">
        <w:rPr>
          <w:rFonts w:ascii="Calibri" w:eastAsia="Calibri" w:hAnsi="Calibri" w:cs="Calibri"/>
        </w:rPr>
        <w:t>P</w:t>
      </w:r>
      <w:r w:rsidR="00A82AA0">
        <w:rPr>
          <w:rFonts w:ascii="Calibri" w:eastAsia="Calibri" w:hAnsi="Calibri" w:cs="Calibri"/>
        </w:rPr>
        <w:t>lanning Department and discuss the issue.</w:t>
      </w:r>
    </w:p>
    <w:p w14:paraId="1C23A606" w14:textId="20B5F675" w:rsidR="005E375F" w:rsidRPr="00865F36" w:rsidRDefault="005E375F" w:rsidP="00865F36">
      <w:pPr>
        <w:pStyle w:val="ListParagraph"/>
        <w:spacing w:after="0" w:line="276" w:lineRule="auto"/>
        <w:ind w:left="1368"/>
        <w:rPr>
          <w:rFonts w:ascii="Calibri" w:eastAsia="Calibri" w:hAnsi="Calibri" w:cs="Calibri"/>
          <w:i/>
        </w:rPr>
      </w:pPr>
    </w:p>
    <w:p w14:paraId="7A562498" w14:textId="4F47A2EF" w:rsidR="0007780C" w:rsidRPr="00610DAD" w:rsidRDefault="00226ED7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B62A15">
        <w:rPr>
          <w:rFonts w:ascii="Calibri" w:eastAsia="Calibri" w:hAnsi="Calibri" w:cs="Calibri"/>
          <w:b/>
        </w:rPr>
        <w:t>71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17BE30C3" w14:textId="55B45786" w:rsidR="00EE6379" w:rsidRP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>a. (m.20.29) – Damaged Chestnut and</w:t>
      </w:r>
      <w:r>
        <w:rPr>
          <w:rFonts w:ascii="Calibri" w:eastAsia="Calibri" w:hAnsi="Calibri" w:cs="Calibri"/>
        </w:rPr>
        <w:t xml:space="preserve"> Wire Fence and ‘Give Way’ sign on the station access road: T</w:t>
      </w:r>
      <w:r w:rsidRPr="00EE6379">
        <w:rPr>
          <w:rFonts w:ascii="Calibri" w:eastAsia="Calibri" w:hAnsi="Calibri" w:cs="Calibri"/>
        </w:rPr>
        <w:t xml:space="preserve">he Ranger </w:t>
      </w:r>
      <w:r>
        <w:rPr>
          <w:rFonts w:ascii="Calibri" w:eastAsia="Calibri" w:hAnsi="Calibri" w:cs="Calibri"/>
        </w:rPr>
        <w:t xml:space="preserve">has communicated that </w:t>
      </w:r>
      <w:r w:rsidRPr="00EE6379">
        <w:rPr>
          <w:rFonts w:ascii="Calibri" w:eastAsia="Calibri" w:hAnsi="Calibri" w:cs="Calibri"/>
        </w:rPr>
        <w:t>SCC have a legal issue to resolve before these are addressed (Ongoing).</w:t>
      </w:r>
    </w:p>
    <w:p w14:paraId="76616F45" w14:textId="2B9EBCC4" w:rsidR="00EE6379" w:rsidRPr="00EE6379" w:rsidRDefault="00256321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EE6379">
        <w:rPr>
          <w:rFonts w:ascii="Calibri" w:eastAsia="Calibri" w:hAnsi="Calibri" w:cs="Calibri"/>
        </w:rPr>
        <w:t xml:space="preserve">Ranger has confirmed that the </w:t>
      </w:r>
      <w:r w:rsidR="00EE6379" w:rsidRPr="00EE6379">
        <w:rPr>
          <w:rFonts w:ascii="Calibri" w:eastAsia="Calibri" w:hAnsi="Calibri" w:cs="Calibri"/>
        </w:rPr>
        <w:t xml:space="preserve">Picnic Area tree pruning </w:t>
      </w:r>
      <w:r>
        <w:rPr>
          <w:rFonts w:ascii="Calibri" w:eastAsia="Calibri" w:hAnsi="Calibri" w:cs="Calibri"/>
        </w:rPr>
        <w:t xml:space="preserve">is </w:t>
      </w:r>
      <w:r w:rsidR="00EE6379" w:rsidRPr="00EE6379">
        <w:rPr>
          <w:rFonts w:ascii="Calibri" w:eastAsia="Calibri" w:hAnsi="Calibri" w:cs="Calibri"/>
        </w:rPr>
        <w:t xml:space="preserve">scheduled for August (after bird breeding season). </w:t>
      </w:r>
    </w:p>
    <w:p w14:paraId="19272BB3" w14:textId="0EAF5039" w:rsidR="00226ED7" w:rsidRDefault="00226ED7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Edwards said the large pothole on School Drive, in from of the ‘Gables’ has not been repaired. </w:t>
      </w:r>
      <w:r w:rsidR="00A82AA0">
        <w:rPr>
          <w:rFonts w:ascii="Calibri" w:eastAsia="Calibri" w:hAnsi="Calibri" w:cs="Calibri"/>
        </w:rPr>
        <w:t>(Ongoing – To monitor).</w:t>
      </w:r>
    </w:p>
    <w:p w14:paraId="06A0C641" w14:textId="4E55B918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Missing Bin at the end of Mill Road – Reported to SMDC (GDZRKRJX). Email received from Andy Owen (Alliance Env.) 18.01.21. </w:t>
      </w:r>
      <w:r w:rsidR="00A82AA0">
        <w:rPr>
          <w:rFonts w:ascii="Calibri" w:eastAsia="Calibri" w:hAnsi="Calibri" w:cs="Calibri"/>
        </w:rPr>
        <w:t>Clerk emailed Andy Owen on 25</w:t>
      </w:r>
      <w:r w:rsidR="00A82AA0" w:rsidRPr="00A82AA0">
        <w:rPr>
          <w:rFonts w:ascii="Calibri" w:eastAsia="Calibri" w:hAnsi="Calibri" w:cs="Calibri"/>
          <w:vertAlign w:val="superscript"/>
        </w:rPr>
        <w:t>th</w:t>
      </w:r>
      <w:r w:rsidR="00A82AA0">
        <w:rPr>
          <w:rFonts w:ascii="Calibri" w:eastAsia="Calibri" w:hAnsi="Calibri" w:cs="Calibri"/>
        </w:rPr>
        <w:t xml:space="preserve"> May 2021. Cllr. </w:t>
      </w:r>
      <w:proofErr w:type="spellStart"/>
      <w:r w:rsidR="00A82AA0">
        <w:rPr>
          <w:rFonts w:ascii="Calibri" w:eastAsia="Calibri" w:hAnsi="Calibri" w:cs="Calibri"/>
        </w:rPr>
        <w:t>Loynes</w:t>
      </w:r>
      <w:proofErr w:type="spellEnd"/>
      <w:r w:rsidR="00A82AA0">
        <w:rPr>
          <w:rFonts w:ascii="Calibri" w:eastAsia="Calibri" w:hAnsi="Calibri" w:cs="Calibri"/>
        </w:rPr>
        <w:t xml:space="preserve"> said the bin is overflowing </w:t>
      </w:r>
      <w:r w:rsidR="00B62A15">
        <w:rPr>
          <w:rFonts w:ascii="Calibri" w:eastAsia="Calibri" w:hAnsi="Calibri" w:cs="Calibri"/>
        </w:rPr>
        <w:t xml:space="preserve">at the picnic area. </w:t>
      </w:r>
      <w:r w:rsidR="00A82AA0">
        <w:rPr>
          <w:rFonts w:ascii="Calibri" w:eastAsia="Calibri" w:hAnsi="Calibri" w:cs="Calibri"/>
        </w:rPr>
        <w:t>(Ongoing).</w:t>
      </w:r>
      <w:r w:rsidR="00256321">
        <w:rPr>
          <w:rFonts w:ascii="Calibri" w:eastAsia="Calibri" w:hAnsi="Calibri" w:cs="Calibri"/>
        </w:rPr>
        <w:t xml:space="preserve"> Cllr Aberley will pursue on OPC behalf.</w:t>
      </w:r>
    </w:p>
    <w:p w14:paraId="23CA9460" w14:textId="1ECFF9A6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256321">
        <w:rPr>
          <w:rFonts w:ascii="Calibri" w:eastAsia="Calibri" w:hAnsi="Calibri" w:cs="Calibri"/>
        </w:rPr>
        <w:t xml:space="preserve">has </w:t>
      </w:r>
      <w:r w:rsidR="00D57BE0">
        <w:rPr>
          <w:rFonts w:ascii="Calibri" w:eastAsia="Calibri" w:hAnsi="Calibri" w:cs="Calibri"/>
        </w:rPr>
        <w:t>offered to investigate the lack of response from SMDC</w:t>
      </w:r>
      <w:r w:rsidR="00A82AA0">
        <w:rPr>
          <w:rFonts w:ascii="Calibri" w:eastAsia="Calibri" w:hAnsi="Calibri" w:cs="Calibri"/>
        </w:rPr>
        <w:t xml:space="preserve">. </w:t>
      </w:r>
    </w:p>
    <w:p w14:paraId="11BE8B18" w14:textId="01ECC5A1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Drains – Willows. (Ongoing).</w:t>
      </w:r>
    </w:p>
    <w:p w14:paraId="00ED3ECB" w14:textId="1E985FEE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 (Ongoing).</w:t>
      </w:r>
    </w:p>
    <w:p w14:paraId="64F59FF5" w14:textId="77777777" w:rsidR="00EE6379" w:rsidRDefault="00EE6379" w:rsidP="00EE6379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47F59F52" w14:textId="71AEDEBC" w:rsidR="00092682" w:rsidRPr="00BE006E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Lengthsman.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14A21A6A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E006E">
        <w:rPr>
          <w:rFonts w:ascii="Calibri" w:eastAsia="Calibri" w:hAnsi="Calibri" w:cs="Calibri"/>
          <w:b/>
          <w:bCs/>
        </w:rPr>
        <w:t>21.</w:t>
      </w:r>
      <w:r w:rsidR="00A62D80">
        <w:rPr>
          <w:rFonts w:ascii="Calibri" w:eastAsia="Calibri" w:hAnsi="Calibri" w:cs="Calibri"/>
          <w:b/>
          <w:bCs/>
        </w:rPr>
        <w:t>72</w:t>
      </w:r>
      <w:r w:rsidRPr="00BE006E">
        <w:rPr>
          <w:rFonts w:ascii="Calibri" w:eastAsia="Calibri" w:hAnsi="Calibri" w:cs="Calibri"/>
          <w:b/>
          <w:bCs/>
        </w:rPr>
        <w:t>. Reports of Committees and Outside Bodies.</w:t>
      </w:r>
    </w:p>
    <w:p w14:paraId="4577069E" w14:textId="77777777" w:rsidR="00A62D80" w:rsidRPr="00A62D80" w:rsidRDefault="00BE006E" w:rsidP="00A62D80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B62A15">
        <w:rPr>
          <w:rFonts w:ascii="Calibri" w:eastAsia="Calibri" w:hAnsi="Calibri" w:cs="Calibri"/>
        </w:rPr>
        <w:t xml:space="preserve">The </w:t>
      </w:r>
      <w:r w:rsidR="00B62A15" w:rsidRPr="00A62D80">
        <w:rPr>
          <w:rFonts w:ascii="Calibri" w:eastAsia="Calibri" w:hAnsi="Calibri" w:cs="Calibri"/>
        </w:rPr>
        <w:t xml:space="preserve">Chair congratulated County Cllr. Worthington on his </w:t>
      </w:r>
      <w:r w:rsidR="00A62D80" w:rsidRPr="00A62D80">
        <w:rPr>
          <w:rFonts w:ascii="Calibri" w:eastAsia="Calibri" w:hAnsi="Calibri" w:cs="Calibri"/>
        </w:rPr>
        <w:t xml:space="preserve">re-election to represent the </w:t>
      </w:r>
      <w:proofErr w:type="spellStart"/>
      <w:r w:rsidR="00A62D80" w:rsidRPr="00A62D80">
        <w:rPr>
          <w:rFonts w:ascii="Calibri" w:eastAsia="Calibri" w:hAnsi="Calibri" w:cs="Calibri"/>
        </w:rPr>
        <w:t>Churnet</w:t>
      </w:r>
      <w:proofErr w:type="spellEnd"/>
      <w:r w:rsidR="00A62D80" w:rsidRPr="00A62D80">
        <w:rPr>
          <w:rFonts w:ascii="Calibri" w:eastAsia="Calibri" w:hAnsi="Calibri" w:cs="Calibri"/>
        </w:rPr>
        <w:t xml:space="preserve">    </w:t>
      </w:r>
    </w:p>
    <w:p w14:paraId="349475AB" w14:textId="6DF7E02E" w:rsidR="00BE006E" w:rsidRPr="00A62D80" w:rsidRDefault="00A62D80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A62D80">
        <w:rPr>
          <w:rFonts w:ascii="Calibri" w:eastAsia="Calibri" w:hAnsi="Calibri" w:cs="Calibri"/>
        </w:rPr>
        <w:t xml:space="preserve">             Valley Division.</w:t>
      </w:r>
    </w:p>
    <w:p w14:paraId="447CA74A" w14:textId="77777777" w:rsidR="00A62D80" w:rsidRPr="00A62D80" w:rsidRDefault="00A62D80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74420633" w14:textId="0FC417D8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21.</w:t>
      </w:r>
      <w:r w:rsidR="00A62D80">
        <w:rPr>
          <w:rFonts w:ascii="Calibri" w:eastAsia="Calibri" w:hAnsi="Calibri" w:cs="Calibri"/>
          <w:b/>
          <w:color w:val="000000" w:themeColor="text1"/>
        </w:rPr>
        <w:t>73</w:t>
      </w:r>
      <w:r>
        <w:rPr>
          <w:rFonts w:ascii="Calibri" w:eastAsia="Calibri" w:hAnsi="Calibri" w:cs="Calibri"/>
          <w:b/>
          <w:color w:val="000000" w:themeColor="text1"/>
        </w:rPr>
        <w:t xml:space="preserve">. </w:t>
      </w:r>
      <w:r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B62A15">
        <w:rPr>
          <w:rFonts w:ascii="Calibri" w:eastAsia="Calibri" w:hAnsi="Calibri" w:cs="Calibri"/>
          <w:b/>
          <w:color w:val="000000" w:themeColor="text1"/>
        </w:rPr>
        <w:t>June</w:t>
      </w:r>
      <w:r>
        <w:rPr>
          <w:rFonts w:ascii="Calibri" w:eastAsia="Calibri" w:hAnsi="Calibri" w:cs="Calibri"/>
          <w:b/>
          <w:color w:val="000000" w:themeColor="text1"/>
        </w:rPr>
        <w:t xml:space="preserve"> 2021)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278"/>
        <w:gridCol w:w="3137"/>
        <w:gridCol w:w="1866"/>
        <w:gridCol w:w="941"/>
      </w:tblGrid>
      <w:tr w:rsidR="00BE006E" w14:paraId="05D0D7CD" w14:textId="77777777" w:rsidTr="00BE006E">
        <w:tc>
          <w:tcPr>
            <w:tcW w:w="2278" w:type="dxa"/>
          </w:tcPr>
          <w:p w14:paraId="23F4C518" w14:textId="77777777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137" w:type="dxa"/>
          </w:tcPr>
          <w:p w14:paraId="0039F939" w14:textId="03A09C09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866" w:type="dxa"/>
          </w:tcPr>
          <w:p w14:paraId="4B1AA878" w14:textId="223FB6AA" w:rsidR="00BE006E" w:rsidRDefault="00B62A1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101005</w:t>
            </w:r>
          </w:p>
        </w:tc>
        <w:tc>
          <w:tcPr>
            <w:tcW w:w="941" w:type="dxa"/>
          </w:tcPr>
          <w:p w14:paraId="58BDD63D" w14:textId="3EF8E69A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BE006E" w14:paraId="3DDCF74B" w14:textId="77777777" w:rsidTr="00BE006E">
        <w:tc>
          <w:tcPr>
            <w:tcW w:w="2278" w:type="dxa"/>
          </w:tcPr>
          <w:p w14:paraId="37F38DB1" w14:textId="583129B6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</w:t>
            </w:r>
            <w:r w:rsidR="00CA452E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rn</w:t>
            </w:r>
          </w:p>
        </w:tc>
        <w:tc>
          <w:tcPr>
            <w:tcW w:w="3137" w:type="dxa"/>
          </w:tcPr>
          <w:p w14:paraId="158F9E50" w14:textId="77777777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866" w:type="dxa"/>
          </w:tcPr>
          <w:p w14:paraId="41B922D4" w14:textId="5C9F6287" w:rsidR="00BE006E" w:rsidRDefault="00B62A1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101006</w:t>
            </w:r>
          </w:p>
        </w:tc>
        <w:tc>
          <w:tcPr>
            <w:tcW w:w="941" w:type="dxa"/>
          </w:tcPr>
          <w:p w14:paraId="7679E898" w14:textId="4D7515CA" w:rsidR="00BE006E" w:rsidRDefault="00B62A1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£132.00</w:t>
            </w:r>
          </w:p>
        </w:tc>
      </w:tr>
    </w:tbl>
    <w:p w14:paraId="34A77866" w14:textId="77777777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14B2BE63" w14:textId="31545D98" w:rsidR="00B62A15" w:rsidRPr="00B62A15" w:rsidRDefault="00B62A15" w:rsidP="00B62A15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  <w:u w:val="single"/>
        </w:rPr>
      </w:pPr>
      <w:r w:rsidRPr="00B62A15">
        <w:rPr>
          <w:rFonts w:ascii="Calibri" w:eastAsia="Calibri" w:hAnsi="Calibri" w:cs="Calibri"/>
          <w:color w:val="000000" w:themeColor="text1"/>
          <w:u w:val="single"/>
        </w:rPr>
        <w:t>Payments Received</w:t>
      </w:r>
    </w:p>
    <w:p w14:paraId="0C97603F" w14:textId="452F0F9D" w:rsidR="00B62A15" w:rsidRDefault="00B62A15" w:rsidP="00B62A15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Precept: £3423.50.</w:t>
      </w:r>
    </w:p>
    <w:p w14:paraId="073943E0" w14:textId="77777777" w:rsidR="00B62A15" w:rsidRDefault="00B62A15" w:rsidP="00B62A15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283EAB2A" w:rsidR="00BE3AAE" w:rsidRDefault="00B62A15" w:rsidP="00B62A15">
      <w:pPr>
        <w:spacing w:after="0" w:line="276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49129315" w14:textId="53FE1313" w:rsidR="005A3D7B" w:rsidRDefault="00543AF9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30F0F80D" w14:textId="77777777" w:rsidR="00B62A15" w:rsidRDefault="00B62A15" w:rsidP="00174809">
      <w:pPr>
        <w:spacing w:after="0" w:line="240" w:lineRule="auto"/>
        <w:rPr>
          <w:rFonts w:ascii="Calibri" w:eastAsia="Calibri" w:hAnsi="Calibri" w:cs="Calibri"/>
          <w:b/>
        </w:rPr>
      </w:pPr>
    </w:p>
    <w:p w14:paraId="67B7DC2C" w14:textId="77777777" w:rsidR="0023507D" w:rsidRDefault="0023507D" w:rsidP="00174809">
      <w:pPr>
        <w:spacing w:after="0" w:line="240" w:lineRule="auto"/>
        <w:rPr>
          <w:rFonts w:ascii="Calibri" w:eastAsia="Calibri" w:hAnsi="Calibri" w:cs="Calibri"/>
          <w:b/>
        </w:rPr>
      </w:pPr>
    </w:p>
    <w:p w14:paraId="41C25B30" w14:textId="77777777" w:rsidR="00CA452E" w:rsidRDefault="00CA452E" w:rsidP="00174809">
      <w:pPr>
        <w:spacing w:after="0" w:line="240" w:lineRule="auto"/>
        <w:rPr>
          <w:rFonts w:ascii="Calibri" w:eastAsia="Calibri" w:hAnsi="Calibri" w:cs="Calibri"/>
          <w:b/>
        </w:rPr>
      </w:pPr>
    </w:p>
    <w:p w14:paraId="280BD3D2" w14:textId="77777777" w:rsidR="0023507D" w:rsidRDefault="0023507D" w:rsidP="00174809">
      <w:pPr>
        <w:spacing w:after="0" w:line="240" w:lineRule="auto"/>
        <w:rPr>
          <w:rFonts w:ascii="Calibri" w:eastAsia="Calibri" w:hAnsi="Calibri" w:cs="Calibri"/>
          <w:b/>
        </w:rPr>
      </w:pPr>
    </w:p>
    <w:p w14:paraId="5D40952D" w14:textId="1386738E" w:rsidR="00174809" w:rsidRPr="009D405C" w:rsidRDefault="0012507F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A62D80">
        <w:rPr>
          <w:rFonts w:ascii="Calibri" w:eastAsia="Calibri" w:hAnsi="Calibri" w:cs="Calibri"/>
          <w:b/>
        </w:rPr>
        <w:t>74</w:t>
      </w:r>
      <w:r w:rsidR="009D405C" w:rsidRPr="009D405C">
        <w:rPr>
          <w:rFonts w:ascii="Calibri" w:eastAsia="Calibri" w:hAnsi="Calibri" w:cs="Calibri"/>
          <w:b/>
        </w:rPr>
        <w:t xml:space="preserve">.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0BB7C4C5" w14:textId="6335F233" w:rsidR="009D405C" w:rsidRDefault="009D405C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Circulated prior to meeting.</w:t>
      </w:r>
    </w:p>
    <w:p w14:paraId="6C780E1E" w14:textId="77777777" w:rsidR="00B62A15" w:rsidRDefault="00B62A15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Email received from parishioner regarding speeding through village. OPC noted their   </w:t>
      </w:r>
    </w:p>
    <w:p w14:paraId="27998690" w14:textId="0B33153C" w:rsidR="009D405C" w:rsidRDefault="00B62A15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concern</w:t>
      </w:r>
      <w:r w:rsidR="00CA452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  <w:r w:rsidR="00EE6379">
        <w:rPr>
          <w:rFonts w:ascii="Calibri" w:eastAsia="Calibri" w:hAnsi="Calibri" w:cs="Calibri"/>
        </w:rPr>
        <w:t xml:space="preserve"> Slow down signs for Riverside to be ordered. (</w:t>
      </w:r>
      <w:r w:rsidR="00EE6379" w:rsidRPr="00EE6379">
        <w:rPr>
          <w:rFonts w:ascii="Calibri" w:eastAsia="Calibri" w:hAnsi="Calibri" w:cs="Calibri"/>
          <w:b/>
        </w:rPr>
        <w:t>Clerk to action</w:t>
      </w:r>
      <w:r w:rsidR="00EE6379">
        <w:rPr>
          <w:rFonts w:ascii="Calibri" w:eastAsia="Calibri" w:hAnsi="Calibri" w:cs="Calibri"/>
          <w:b/>
        </w:rPr>
        <w:t>)</w:t>
      </w:r>
    </w:p>
    <w:p w14:paraId="2D7F43E6" w14:textId="065CA733" w:rsidR="00B62A15" w:rsidRDefault="00B62A15" w:rsidP="00174809">
      <w:pPr>
        <w:spacing w:after="0" w:line="240" w:lineRule="auto"/>
        <w:rPr>
          <w:rFonts w:ascii="Calibri" w:eastAsia="Calibri" w:hAnsi="Calibri" w:cs="Calibri"/>
        </w:rPr>
      </w:pPr>
    </w:p>
    <w:p w14:paraId="2B86FE6F" w14:textId="7087FC70" w:rsidR="00B62A15" w:rsidRDefault="00B62A15" w:rsidP="0017480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62A15">
        <w:rPr>
          <w:rFonts w:ascii="Calibri" w:eastAsia="Calibri" w:hAnsi="Calibri" w:cs="Calibri"/>
          <w:b/>
          <w:bCs/>
        </w:rPr>
        <w:t>21.</w:t>
      </w:r>
      <w:r w:rsidR="00A62D80">
        <w:rPr>
          <w:rFonts w:ascii="Calibri" w:eastAsia="Calibri" w:hAnsi="Calibri" w:cs="Calibri"/>
          <w:b/>
          <w:bCs/>
        </w:rPr>
        <w:t>75</w:t>
      </w:r>
      <w:r w:rsidRPr="00B62A15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>Directional Signage for Defibrillator.</w:t>
      </w:r>
    </w:p>
    <w:p w14:paraId="1C24D279" w14:textId="461ABF8B" w:rsidR="00B62A15" w:rsidRDefault="00EE6379" w:rsidP="00EE6379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thought it</w:t>
      </w:r>
      <w:r w:rsidR="00A62D80">
        <w:rPr>
          <w:rFonts w:ascii="Calibri" w:eastAsia="Calibri" w:hAnsi="Calibri" w:cs="Calibri"/>
        </w:rPr>
        <w:t xml:space="preserve"> would be beneficial for Oakamoor to have directional signage for the Defibrillator which is situated at Oakamoor Village Hall.  Cou</w:t>
      </w:r>
      <w:r>
        <w:rPr>
          <w:rFonts w:ascii="Calibri" w:eastAsia="Calibri" w:hAnsi="Calibri" w:cs="Calibri"/>
        </w:rPr>
        <w:t>ncillors concluded that the two</w:t>
      </w:r>
      <w:r w:rsidR="00A62D80">
        <w:rPr>
          <w:rFonts w:ascii="Calibri" w:eastAsia="Calibri" w:hAnsi="Calibri" w:cs="Calibri"/>
        </w:rPr>
        <w:t xml:space="preserve"> main car park</w:t>
      </w:r>
      <w:r w:rsidR="00CA452E">
        <w:rPr>
          <w:rFonts w:ascii="Calibri" w:eastAsia="Calibri" w:hAnsi="Calibri" w:cs="Calibri"/>
        </w:rPr>
        <w:t xml:space="preserve"> areas in the village would be the most </w:t>
      </w:r>
      <w:r w:rsidR="00A62D80">
        <w:rPr>
          <w:rFonts w:ascii="Calibri" w:eastAsia="Calibri" w:hAnsi="Calibri" w:cs="Calibri"/>
        </w:rPr>
        <w:t xml:space="preserve">suitable </w:t>
      </w:r>
      <w:r w:rsidR="00CA452E">
        <w:rPr>
          <w:rFonts w:ascii="Calibri" w:eastAsia="Calibri" w:hAnsi="Calibri" w:cs="Calibri"/>
        </w:rPr>
        <w:t>locations for the signage</w:t>
      </w:r>
      <w:r w:rsidR="00A62D80">
        <w:rPr>
          <w:rFonts w:ascii="Calibri" w:eastAsia="Calibri" w:hAnsi="Calibri" w:cs="Calibri"/>
        </w:rPr>
        <w:t xml:space="preserve">. </w:t>
      </w:r>
      <w:r w:rsidR="00CA452E">
        <w:rPr>
          <w:rFonts w:ascii="Calibri" w:eastAsia="Calibri" w:hAnsi="Calibri" w:cs="Calibri"/>
        </w:rPr>
        <w:t>Chair and Lengthsman to view potential specific locations.</w:t>
      </w:r>
    </w:p>
    <w:p w14:paraId="6383BB45" w14:textId="77777777" w:rsidR="00EE6379" w:rsidRDefault="00EE6379" w:rsidP="00EE6379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C4F969D" w14:textId="476494F7" w:rsidR="009D405C" w:rsidRDefault="0012507F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A62D80">
        <w:rPr>
          <w:rFonts w:ascii="Calibri" w:eastAsia="Calibri" w:hAnsi="Calibri" w:cs="Calibri"/>
          <w:b/>
        </w:rPr>
        <w:t>76</w:t>
      </w:r>
      <w:r w:rsidR="009D405C" w:rsidRPr="009D405C">
        <w:rPr>
          <w:rFonts w:ascii="Calibri" w:eastAsia="Calibri" w:hAnsi="Calibri" w:cs="Calibri"/>
          <w:b/>
        </w:rPr>
        <w:t>.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6681611F" w14:textId="26914B8C" w:rsidR="00C4395B" w:rsidRPr="00123BC8" w:rsidRDefault="008210A2" w:rsidP="00123BC8">
      <w:pPr>
        <w:spacing w:after="0" w:line="240" w:lineRule="auto"/>
        <w:ind w:left="720"/>
        <w:rPr>
          <w:rFonts w:ascii="Calibri" w:eastAsia="Calibri" w:hAnsi="Calibri" w:cs="Calibri"/>
        </w:rPr>
      </w:pPr>
      <w:r w:rsidRPr="00123BC8">
        <w:rPr>
          <w:rFonts w:ascii="Calibri" w:eastAsia="Calibri" w:hAnsi="Calibri" w:cs="Calibri"/>
        </w:rPr>
        <w:t>A</w:t>
      </w:r>
      <w:r w:rsidR="00123BC8">
        <w:rPr>
          <w:rFonts w:ascii="Calibri" w:eastAsia="Calibri" w:hAnsi="Calibri" w:cs="Calibri"/>
        </w:rPr>
        <w:t xml:space="preserve">t the last meeting </w:t>
      </w:r>
      <w:r w:rsidRPr="00123BC8">
        <w:rPr>
          <w:rFonts w:ascii="Calibri" w:eastAsia="Calibri" w:hAnsi="Calibri" w:cs="Calibri"/>
        </w:rPr>
        <w:t xml:space="preserve">Cllr. </w:t>
      </w:r>
      <w:proofErr w:type="spellStart"/>
      <w:r w:rsidRPr="00123BC8">
        <w:rPr>
          <w:rFonts w:ascii="Calibri" w:eastAsia="Calibri" w:hAnsi="Calibri" w:cs="Calibri"/>
        </w:rPr>
        <w:t>Loynes</w:t>
      </w:r>
      <w:proofErr w:type="spellEnd"/>
      <w:r w:rsidRPr="00123BC8">
        <w:rPr>
          <w:rFonts w:ascii="Calibri" w:eastAsia="Calibri" w:hAnsi="Calibri" w:cs="Calibri"/>
        </w:rPr>
        <w:t xml:space="preserve"> </w:t>
      </w:r>
      <w:r w:rsidR="00D57BE0">
        <w:rPr>
          <w:rFonts w:ascii="Calibri" w:eastAsia="Calibri" w:hAnsi="Calibri" w:cs="Calibri"/>
        </w:rPr>
        <w:t>reported that he had been approached by a Parishioner regarding</w:t>
      </w:r>
      <w:r w:rsidR="00123BC8">
        <w:rPr>
          <w:rFonts w:ascii="Calibri" w:eastAsia="Calibri" w:hAnsi="Calibri" w:cs="Calibri"/>
        </w:rPr>
        <w:t xml:space="preserve"> </w:t>
      </w:r>
      <w:r w:rsidR="001F1903" w:rsidRPr="00123BC8">
        <w:rPr>
          <w:rFonts w:ascii="Calibri" w:eastAsia="Calibri" w:hAnsi="Calibri" w:cs="Calibri"/>
        </w:rPr>
        <w:t xml:space="preserve">whether OPC would consider </w:t>
      </w:r>
      <w:proofErr w:type="spellStart"/>
      <w:r w:rsidR="001F1903" w:rsidRPr="00123BC8">
        <w:rPr>
          <w:rFonts w:ascii="Calibri" w:eastAsia="Calibri" w:hAnsi="Calibri" w:cs="Calibri"/>
        </w:rPr>
        <w:t>utilising</w:t>
      </w:r>
      <w:proofErr w:type="spellEnd"/>
      <w:r w:rsidR="001F1903" w:rsidRPr="00123BC8">
        <w:rPr>
          <w:rFonts w:ascii="Calibri" w:eastAsia="Calibri" w:hAnsi="Calibri" w:cs="Calibri"/>
        </w:rPr>
        <w:t xml:space="preserve"> the “adopt</w:t>
      </w:r>
      <w:r w:rsidRPr="00123BC8">
        <w:rPr>
          <w:rFonts w:ascii="Calibri" w:eastAsia="Calibri" w:hAnsi="Calibri" w:cs="Calibri"/>
        </w:rPr>
        <w:t xml:space="preserve"> a telephone box </w:t>
      </w:r>
      <w:r w:rsidR="00EE6379">
        <w:rPr>
          <w:rFonts w:ascii="Calibri" w:eastAsia="Calibri" w:hAnsi="Calibri" w:cs="Calibri"/>
        </w:rPr>
        <w:t>for a £1</w:t>
      </w:r>
      <w:r w:rsidR="001F1903" w:rsidRPr="00123BC8">
        <w:rPr>
          <w:rFonts w:ascii="Calibri" w:eastAsia="Calibri" w:hAnsi="Calibri" w:cs="Calibri"/>
        </w:rPr>
        <w:t xml:space="preserve"> scheme </w:t>
      </w:r>
      <w:r w:rsidRPr="00123BC8">
        <w:rPr>
          <w:rFonts w:ascii="Calibri" w:eastAsia="Calibri" w:hAnsi="Calibri" w:cs="Calibri"/>
        </w:rPr>
        <w:t xml:space="preserve">to house a </w:t>
      </w:r>
      <w:r w:rsidR="00143DB9" w:rsidRPr="00123BC8">
        <w:rPr>
          <w:rFonts w:ascii="Calibri" w:eastAsia="Calibri" w:hAnsi="Calibri" w:cs="Calibri"/>
        </w:rPr>
        <w:t>book exchange</w:t>
      </w:r>
      <w:r w:rsidR="006D59EB" w:rsidRPr="00123BC8">
        <w:rPr>
          <w:rFonts w:ascii="Calibri" w:eastAsia="Calibri" w:hAnsi="Calibri" w:cs="Calibri"/>
        </w:rPr>
        <w:t xml:space="preserve"> in the location the telephone </w:t>
      </w:r>
      <w:r w:rsidR="00E376EF" w:rsidRPr="00123BC8">
        <w:rPr>
          <w:rFonts w:ascii="Calibri" w:eastAsia="Calibri" w:hAnsi="Calibri" w:cs="Calibri"/>
        </w:rPr>
        <w:t>box was removed.</w:t>
      </w:r>
      <w:r w:rsidR="00B04F6A" w:rsidRPr="00123BC8">
        <w:rPr>
          <w:rFonts w:ascii="Calibri" w:eastAsia="Calibri" w:hAnsi="Calibri" w:cs="Calibri"/>
        </w:rPr>
        <w:t xml:space="preserve"> </w:t>
      </w:r>
      <w:r w:rsidR="00EE6379">
        <w:rPr>
          <w:rFonts w:ascii="Calibri" w:eastAsia="Calibri" w:hAnsi="Calibri" w:cs="Calibri"/>
        </w:rPr>
        <w:t xml:space="preserve">Cllr. </w:t>
      </w:r>
      <w:proofErr w:type="spellStart"/>
      <w:r w:rsidR="00EE6379">
        <w:rPr>
          <w:rFonts w:ascii="Calibri" w:eastAsia="Calibri" w:hAnsi="Calibri" w:cs="Calibri"/>
        </w:rPr>
        <w:t>Loynes</w:t>
      </w:r>
      <w:proofErr w:type="spellEnd"/>
      <w:r w:rsidR="00EE6379">
        <w:rPr>
          <w:rFonts w:ascii="Calibri" w:eastAsia="Calibri" w:hAnsi="Calibri" w:cs="Calibri"/>
        </w:rPr>
        <w:t xml:space="preserve"> reported that the scheme only applied </w:t>
      </w:r>
      <w:r w:rsidR="00D57BE0">
        <w:rPr>
          <w:rFonts w:ascii="Calibri" w:eastAsia="Calibri" w:hAnsi="Calibri" w:cs="Calibri"/>
        </w:rPr>
        <w:t>to existing telephone boxes in situ, and therefore this could not be pursued.</w:t>
      </w:r>
    </w:p>
    <w:p w14:paraId="7EABF5C4" w14:textId="26005F95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3959ABE" w14:textId="77777777" w:rsidR="009D405C" w:rsidRDefault="009D405C" w:rsidP="00174809">
      <w:pPr>
        <w:spacing w:after="0" w:line="240" w:lineRule="auto"/>
        <w:rPr>
          <w:rFonts w:ascii="Calibri" w:eastAsia="Calibri" w:hAnsi="Calibri" w:cs="Calibri"/>
        </w:rPr>
      </w:pPr>
    </w:p>
    <w:p w14:paraId="79F8BBB0" w14:textId="16A0924F" w:rsidR="00FB08C3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123BC8">
        <w:rPr>
          <w:rFonts w:eastAsia="Arial" w:cs="Arial"/>
          <w:b/>
          <w:color w:val="000000"/>
          <w:lang w:eastAsia="en-GB"/>
        </w:rPr>
        <w:t>8.00pm.</w:t>
      </w:r>
    </w:p>
    <w:p w14:paraId="2BBC3A05" w14:textId="5D453398" w:rsidR="00E1341E" w:rsidRPr="00993063" w:rsidRDefault="00E1341E" w:rsidP="00E1341E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123BC8">
        <w:rPr>
          <w:rFonts w:ascii="Calibri" w:eastAsia="Calibri" w:hAnsi="Calibri" w:cs="Calibri"/>
          <w:b/>
        </w:rPr>
        <w:t>5</w:t>
      </w:r>
      <w:r w:rsidR="00123BC8" w:rsidRPr="00123BC8">
        <w:rPr>
          <w:rFonts w:ascii="Calibri" w:eastAsia="Calibri" w:hAnsi="Calibri" w:cs="Calibri"/>
          <w:b/>
          <w:vertAlign w:val="superscript"/>
        </w:rPr>
        <w:t>th</w:t>
      </w:r>
      <w:r w:rsidR="00123BC8">
        <w:rPr>
          <w:rFonts w:ascii="Calibri" w:eastAsia="Calibri" w:hAnsi="Calibri" w:cs="Calibri"/>
          <w:b/>
        </w:rPr>
        <w:t xml:space="preserve"> July</w:t>
      </w:r>
      <w:r w:rsidRPr="0099306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p w14:paraId="213F2273" w14:textId="77777777" w:rsidR="00E1341E" w:rsidRPr="005A3D7B" w:rsidRDefault="00E1341E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</w:p>
    <w:sectPr w:rsidR="00E1341E" w:rsidRPr="005A3D7B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BC69" w14:textId="77777777" w:rsidR="00442EA2" w:rsidRDefault="00442EA2" w:rsidP="005B6635">
      <w:pPr>
        <w:spacing w:after="0" w:line="240" w:lineRule="auto"/>
      </w:pPr>
      <w:r>
        <w:separator/>
      </w:r>
    </w:p>
  </w:endnote>
  <w:endnote w:type="continuationSeparator" w:id="0">
    <w:p w14:paraId="7637DE52" w14:textId="77777777" w:rsidR="00442EA2" w:rsidRDefault="00442EA2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C9C1" w14:textId="77777777" w:rsidR="00442EA2" w:rsidRDefault="00442EA2" w:rsidP="005B6635">
      <w:pPr>
        <w:spacing w:after="0" w:line="240" w:lineRule="auto"/>
      </w:pPr>
      <w:r>
        <w:separator/>
      </w:r>
    </w:p>
  </w:footnote>
  <w:footnote w:type="continuationSeparator" w:id="0">
    <w:p w14:paraId="541410EE" w14:textId="77777777" w:rsidR="00442EA2" w:rsidRDefault="00442EA2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41D3"/>
    <w:rsid w:val="0004443A"/>
    <w:rsid w:val="00045391"/>
    <w:rsid w:val="00054E6F"/>
    <w:rsid w:val="00065918"/>
    <w:rsid w:val="00073B83"/>
    <w:rsid w:val="0007780C"/>
    <w:rsid w:val="00092042"/>
    <w:rsid w:val="00092682"/>
    <w:rsid w:val="000A31BA"/>
    <w:rsid w:val="000B06E8"/>
    <w:rsid w:val="000B721B"/>
    <w:rsid w:val="000C727E"/>
    <w:rsid w:val="000D277C"/>
    <w:rsid w:val="000D657E"/>
    <w:rsid w:val="000E1F34"/>
    <w:rsid w:val="000E5C90"/>
    <w:rsid w:val="000E637A"/>
    <w:rsid w:val="000F234D"/>
    <w:rsid w:val="000F74FF"/>
    <w:rsid w:val="001013F9"/>
    <w:rsid w:val="001023DC"/>
    <w:rsid w:val="0011172D"/>
    <w:rsid w:val="00112323"/>
    <w:rsid w:val="00113B1E"/>
    <w:rsid w:val="00114B69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2000CE"/>
    <w:rsid w:val="002048CB"/>
    <w:rsid w:val="002167E6"/>
    <w:rsid w:val="00224F83"/>
    <w:rsid w:val="00226ED7"/>
    <w:rsid w:val="00232DAE"/>
    <w:rsid w:val="0023507D"/>
    <w:rsid w:val="00241DFC"/>
    <w:rsid w:val="00245F4A"/>
    <w:rsid w:val="00256321"/>
    <w:rsid w:val="00262B59"/>
    <w:rsid w:val="00282AAA"/>
    <w:rsid w:val="00285635"/>
    <w:rsid w:val="002859CA"/>
    <w:rsid w:val="0029118F"/>
    <w:rsid w:val="00291563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C3097"/>
    <w:rsid w:val="002C5829"/>
    <w:rsid w:val="00301EC9"/>
    <w:rsid w:val="00305572"/>
    <w:rsid w:val="0031126D"/>
    <w:rsid w:val="0032013B"/>
    <w:rsid w:val="00322499"/>
    <w:rsid w:val="00343853"/>
    <w:rsid w:val="00355EA9"/>
    <w:rsid w:val="00361E16"/>
    <w:rsid w:val="00361EE8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7A12"/>
    <w:rsid w:val="00465196"/>
    <w:rsid w:val="00465CBA"/>
    <w:rsid w:val="00484DD9"/>
    <w:rsid w:val="00492387"/>
    <w:rsid w:val="00492DAC"/>
    <w:rsid w:val="004A5401"/>
    <w:rsid w:val="004A69E0"/>
    <w:rsid w:val="004B0CC1"/>
    <w:rsid w:val="004B44C3"/>
    <w:rsid w:val="004D0836"/>
    <w:rsid w:val="004E11FD"/>
    <w:rsid w:val="004E1363"/>
    <w:rsid w:val="004E272B"/>
    <w:rsid w:val="004E3646"/>
    <w:rsid w:val="004E5FD2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3AF9"/>
    <w:rsid w:val="00544464"/>
    <w:rsid w:val="0055168D"/>
    <w:rsid w:val="005530FF"/>
    <w:rsid w:val="005725DC"/>
    <w:rsid w:val="005758F5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30C80"/>
    <w:rsid w:val="0063416B"/>
    <w:rsid w:val="00640757"/>
    <w:rsid w:val="0065427C"/>
    <w:rsid w:val="0065696C"/>
    <w:rsid w:val="00657CC2"/>
    <w:rsid w:val="0067085A"/>
    <w:rsid w:val="00671442"/>
    <w:rsid w:val="0069305E"/>
    <w:rsid w:val="00693CA4"/>
    <w:rsid w:val="006B46C9"/>
    <w:rsid w:val="006B6B61"/>
    <w:rsid w:val="006C08DA"/>
    <w:rsid w:val="006C2581"/>
    <w:rsid w:val="006D59EB"/>
    <w:rsid w:val="006E2E9E"/>
    <w:rsid w:val="006F47AA"/>
    <w:rsid w:val="007006B8"/>
    <w:rsid w:val="00704209"/>
    <w:rsid w:val="00705A47"/>
    <w:rsid w:val="007118D7"/>
    <w:rsid w:val="00723575"/>
    <w:rsid w:val="00727DE3"/>
    <w:rsid w:val="00741C07"/>
    <w:rsid w:val="0074564C"/>
    <w:rsid w:val="007515FA"/>
    <w:rsid w:val="00753A3E"/>
    <w:rsid w:val="0075490D"/>
    <w:rsid w:val="00755557"/>
    <w:rsid w:val="007701F1"/>
    <w:rsid w:val="007760EF"/>
    <w:rsid w:val="007832E9"/>
    <w:rsid w:val="007A322A"/>
    <w:rsid w:val="007B7688"/>
    <w:rsid w:val="007C1032"/>
    <w:rsid w:val="007D5A5B"/>
    <w:rsid w:val="007F61A0"/>
    <w:rsid w:val="0080258F"/>
    <w:rsid w:val="00803E2A"/>
    <w:rsid w:val="008066C0"/>
    <w:rsid w:val="00810C18"/>
    <w:rsid w:val="00810F2F"/>
    <w:rsid w:val="008210A2"/>
    <w:rsid w:val="008249E7"/>
    <w:rsid w:val="00826CDF"/>
    <w:rsid w:val="008423EE"/>
    <w:rsid w:val="00865F36"/>
    <w:rsid w:val="00867840"/>
    <w:rsid w:val="00872AAE"/>
    <w:rsid w:val="008738AE"/>
    <w:rsid w:val="0087796A"/>
    <w:rsid w:val="00880521"/>
    <w:rsid w:val="0088125F"/>
    <w:rsid w:val="008A1BB9"/>
    <w:rsid w:val="008C0ECE"/>
    <w:rsid w:val="008D4306"/>
    <w:rsid w:val="008D6EBD"/>
    <w:rsid w:val="008E570C"/>
    <w:rsid w:val="00913094"/>
    <w:rsid w:val="00915C94"/>
    <w:rsid w:val="00933A0C"/>
    <w:rsid w:val="00937218"/>
    <w:rsid w:val="0095720C"/>
    <w:rsid w:val="00957B1C"/>
    <w:rsid w:val="00957D70"/>
    <w:rsid w:val="00961506"/>
    <w:rsid w:val="00976C53"/>
    <w:rsid w:val="00977695"/>
    <w:rsid w:val="0098113B"/>
    <w:rsid w:val="00981876"/>
    <w:rsid w:val="00983085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D405C"/>
    <w:rsid w:val="009E0012"/>
    <w:rsid w:val="009E7A1C"/>
    <w:rsid w:val="009F5301"/>
    <w:rsid w:val="00A00C0A"/>
    <w:rsid w:val="00A053A1"/>
    <w:rsid w:val="00A15E17"/>
    <w:rsid w:val="00A451C5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2077"/>
    <w:rsid w:val="00AA3F26"/>
    <w:rsid w:val="00AB1C4E"/>
    <w:rsid w:val="00AC1B89"/>
    <w:rsid w:val="00AC3BA6"/>
    <w:rsid w:val="00AC4471"/>
    <w:rsid w:val="00AC7D4D"/>
    <w:rsid w:val="00AD237F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80D82"/>
    <w:rsid w:val="00B82A58"/>
    <w:rsid w:val="00B83A01"/>
    <w:rsid w:val="00B91EE1"/>
    <w:rsid w:val="00B9559A"/>
    <w:rsid w:val="00BA089A"/>
    <w:rsid w:val="00BB0C8B"/>
    <w:rsid w:val="00BC32D2"/>
    <w:rsid w:val="00BD0CBD"/>
    <w:rsid w:val="00BD1006"/>
    <w:rsid w:val="00BD7128"/>
    <w:rsid w:val="00BE006E"/>
    <w:rsid w:val="00BE29E4"/>
    <w:rsid w:val="00BE2FDE"/>
    <w:rsid w:val="00BE3AAE"/>
    <w:rsid w:val="00BE3ED0"/>
    <w:rsid w:val="00BE5FD4"/>
    <w:rsid w:val="00BE6136"/>
    <w:rsid w:val="00BF0C29"/>
    <w:rsid w:val="00BF3429"/>
    <w:rsid w:val="00BF3C46"/>
    <w:rsid w:val="00C00A73"/>
    <w:rsid w:val="00C1044E"/>
    <w:rsid w:val="00C24760"/>
    <w:rsid w:val="00C31B41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52E"/>
    <w:rsid w:val="00CB048C"/>
    <w:rsid w:val="00CB4060"/>
    <w:rsid w:val="00CD7774"/>
    <w:rsid w:val="00CF2FF3"/>
    <w:rsid w:val="00CF6EBE"/>
    <w:rsid w:val="00CF7AF2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7BE0"/>
    <w:rsid w:val="00D61962"/>
    <w:rsid w:val="00D67241"/>
    <w:rsid w:val="00D70C0F"/>
    <w:rsid w:val="00D73D65"/>
    <w:rsid w:val="00D8363A"/>
    <w:rsid w:val="00D83D30"/>
    <w:rsid w:val="00DA18B2"/>
    <w:rsid w:val="00DA68C5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4B5C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40520"/>
    <w:rsid w:val="00F455ED"/>
    <w:rsid w:val="00F5074A"/>
    <w:rsid w:val="00F523E4"/>
    <w:rsid w:val="00F620B4"/>
    <w:rsid w:val="00F62E8C"/>
    <w:rsid w:val="00F773C0"/>
    <w:rsid w:val="00F80663"/>
    <w:rsid w:val="00F820DD"/>
    <w:rsid w:val="00F83BBA"/>
    <w:rsid w:val="00F841DF"/>
    <w:rsid w:val="00FA01A6"/>
    <w:rsid w:val="00FA077B"/>
    <w:rsid w:val="00FA3803"/>
    <w:rsid w:val="00FB08C3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2021-06-21T12:26:00Z</cp:lastPrinted>
  <dcterms:created xsi:type="dcterms:W3CDTF">2021-06-21T12:27:00Z</dcterms:created>
  <dcterms:modified xsi:type="dcterms:W3CDTF">2021-06-21T12:27:00Z</dcterms:modified>
</cp:coreProperties>
</file>