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14A3" w14:textId="77777777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5C7C8309" w14:textId="3EBA0F8A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HELD REMOTELY VIA ZOOM ON MONDAY </w:t>
      </w:r>
      <w:r w:rsidR="00E000B8">
        <w:rPr>
          <w:rFonts w:ascii="Calibri" w:eastAsia="Calibri" w:hAnsi="Calibri" w:cs="Calibri"/>
          <w:b/>
        </w:rPr>
        <w:t>4</w:t>
      </w:r>
      <w:r w:rsidR="00E000B8">
        <w:rPr>
          <w:rFonts w:ascii="Calibri" w:eastAsia="Calibri" w:hAnsi="Calibri" w:cs="Calibri"/>
          <w:b/>
          <w:vertAlign w:val="superscript"/>
        </w:rPr>
        <w:t xml:space="preserve">TH </w:t>
      </w:r>
      <w:r w:rsidR="00E000B8">
        <w:rPr>
          <w:rFonts w:ascii="Calibri" w:eastAsia="Calibri" w:hAnsi="Calibri" w:cs="Calibri"/>
          <w:b/>
        </w:rPr>
        <w:t>JANUARY</w:t>
      </w:r>
      <w:r>
        <w:rPr>
          <w:rFonts w:ascii="Calibri" w:eastAsia="Calibri" w:hAnsi="Calibri" w:cs="Calibri"/>
          <w:b/>
        </w:rPr>
        <w:t xml:space="preserve"> </w:t>
      </w:r>
      <w:r w:rsidR="00E000B8">
        <w:rPr>
          <w:rFonts w:ascii="Calibri" w:eastAsia="Calibri" w:hAnsi="Calibri" w:cs="Calibri"/>
          <w:b/>
        </w:rPr>
        <w:t>2021</w:t>
      </w:r>
      <w:r>
        <w:rPr>
          <w:rFonts w:ascii="Calibri" w:eastAsia="Calibri" w:hAnsi="Calibri" w:cs="Calibri"/>
          <w:b/>
        </w:rPr>
        <w:t xml:space="preserve"> AT 7.00PM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17EA7A05" w:rsidR="00531F04" w:rsidRDefault="00474B3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</w:t>
      </w:r>
      <w:r w:rsidR="00B82A58" w:rsidRPr="00C957EC">
        <w:rPr>
          <w:rFonts w:ascii="Calibri" w:eastAsia="Calibri" w:hAnsi="Calibri" w:cs="Calibri"/>
        </w:rPr>
        <w:t>:</w:t>
      </w:r>
      <w:r w:rsidR="003A4DB9"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627BDF">
        <w:rPr>
          <w:rFonts w:ascii="Calibri" w:eastAsia="Calibri" w:hAnsi="Calibri" w:cs="Calibri"/>
        </w:rPr>
        <w:t>Philip Charles</w:t>
      </w:r>
      <w:r w:rsidR="002B6DE7">
        <w:rPr>
          <w:rFonts w:ascii="Calibri" w:eastAsia="Calibri" w:hAnsi="Calibri" w:cs="Calibri"/>
        </w:rPr>
        <w:t xml:space="preserve"> </w:t>
      </w:r>
    </w:p>
    <w:p w14:paraId="5A72EFDF" w14:textId="1A34A30E" w:rsidR="00627BDF" w:rsidRDefault="00627BD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Vice Chairman</w:t>
      </w:r>
      <w:r w:rsidRPr="00627BD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21C37">
        <w:rPr>
          <w:rFonts w:ascii="Calibri" w:eastAsia="Calibri" w:hAnsi="Calibri" w:cs="Calibri"/>
        </w:rPr>
        <w:t xml:space="preserve">Tony </w:t>
      </w:r>
      <w:proofErr w:type="spellStart"/>
      <w:r w:rsidR="00321C37">
        <w:rPr>
          <w:rFonts w:ascii="Calibri" w:eastAsia="Calibri" w:hAnsi="Calibri" w:cs="Calibri"/>
        </w:rPr>
        <w:t>Loynes</w:t>
      </w:r>
      <w:proofErr w:type="spellEnd"/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BCC31EB" w14:textId="708DD082" w:rsidR="002632A3" w:rsidRPr="002632A3" w:rsidRDefault="007832E9" w:rsidP="00E000B8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474B3F">
        <w:rPr>
          <w:rFonts w:ascii="Calibri" w:eastAsia="Calibri" w:hAnsi="Calibri" w:cs="Calibri"/>
          <w:bCs/>
        </w:rPr>
        <w:t xml:space="preserve">, </w:t>
      </w:r>
      <w:r w:rsidR="00D8729A" w:rsidRPr="00D8729A">
        <w:rPr>
          <w:rFonts w:ascii="Calibri" w:eastAsia="Calibri" w:hAnsi="Calibri" w:cs="Calibri"/>
          <w:bCs/>
        </w:rPr>
        <w:t>Mary Edwards</w:t>
      </w:r>
    </w:p>
    <w:p w14:paraId="2DCF6433" w14:textId="0B135D89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SCC Cllr.</w:t>
      </w:r>
      <w:r>
        <w:rPr>
          <w:rFonts w:ascii="Calibri" w:eastAsia="Calibri" w:hAnsi="Calibri" w:cs="Calibri"/>
          <w:bCs/>
        </w:rPr>
        <w:tab/>
        <w:t>Mike Worthington</w:t>
      </w:r>
    </w:p>
    <w:p w14:paraId="777903BE" w14:textId="7D60983E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SMDC District Cllr.</w:t>
      </w:r>
      <w:r>
        <w:rPr>
          <w:rFonts w:ascii="Calibri" w:eastAsia="Calibri" w:hAnsi="Calibri" w:cs="Calibri"/>
          <w:b/>
        </w:rPr>
        <w:tab/>
      </w:r>
      <w:r w:rsidR="00860BA7">
        <w:rPr>
          <w:rFonts w:ascii="Calibri" w:eastAsia="Calibri" w:hAnsi="Calibri" w:cs="Calibri"/>
          <w:bCs/>
        </w:rPr>
        <w:t>James Aberley</w:t>
      </w:r>
    </w:p>
    <w:p w14:paraId="7DBD6E0B" w14:textId="3F4A4631" w:rsidR="002632A3" w:rsidRPr="002632A3" w:rsidRDefault="002632A3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2632A3">
        <w:rPr>
          <w:rFonts w:ascii="Calibri" w:eastAsia="Calibri" w:hAnsi="Calibri" w:cs="Calibri"/>
          <w:bCs/>
        </w:rPr>
        <w:tab/>
        <w:t>Elsie Fallows</w:t>
      </w:r>
    </w:p>
    <w:p w14:paraId="61C429E2" w14:textId="77777777" w:rsidR="0022295C" w:rsidRDefault="0022295C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2C4005E0" w14:textId="77777777" w:rsidR="00D8729A" w:rsidRDefault="00D872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621207C1" w14:textId="69F9A59D" w:rsidR="00753556" w:rsidRDefault="00752B0E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 Members of the Public.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30AEFC7B" w:rsidR="00A66A1C" w:rsidRPr="00C950AF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AE1255">
        <w:rPr>
          <w:rFonts w:ascii="Calibri" w:eastAsia="Calibri" w:hAnsi="Calibri" w:cs="Calibri"/>
          <w:b/>
        </w:rPr>
        <w:t>1.1</w:t>
      </w:r>
      <w:r w:rsidR="00DB7827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3EE369DF" w14:textId="15960A92" w:rsidR="004E59B4" w:rsidRDefault="00CA7C3C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000B8">
        <w:rPr>
          <w:rFonts w:ascii="Calibri" w:eastAsia="Calibri" w:hAnsi="Calibri" w:cs="Calibri"/>
        </w:rPr>
        <w:t>Cllr. Frank Meadows, Cllr. Robert Church-Taylor</w:t>
      </w:r>
      <w:r w:rsidR="007C2DC2">
        <w:rPr>
          <w:rFonts w:ascii="Calibri" w:eastAsia="Calibri" w:hAnsi="Calibri" w:cs="Calibri"/>
        </w:rPr>
        <w:t>, Cllr. Mark Fallows.</w:t>
      </w:r>
    </w:p>
    <w:p w14:paraId="2C40E0A8" w14:textId="77777777" w:rsidR="00AA424F" w:rsidRPr="00484DD9" w:rsidRDefault="00AA424F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4418BB1F" w:rsidR="00BD0CBD" w:rsidRDefault="00AE1255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21.2</w:t>
      </w:r>
      <w:r w:rsidR="00DB7827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2D42197F" w:rsidR="004E3646" w:rsidRDefault="003A348E" w:rsidP="00E000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000B8">
        <w:rPr>
          <w:rFonts w:ascii="Calibri" w:eastAsia="Calibri" w:hAnsi="Calibri" w:cs="Calibri"/>
        </w:rPr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03CF7632" w:rsidR="004A5401" w:rsidRPr="00CD7774" w:rsidRDefault="00AE125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21.3</w:t>
      </w:r>
      <w:r w:rsidR="00DB7827">
        <w:rPr>
          <w:rFonts w:ascii="Calibri" w:eastAsia="Calibri" w:hAnsi="Calibri" w:cs="Calibri"/>
          <w:b/>
        </w:rPr>
        <w:t>.</w:t>
      </w:r>
      <w:r w:rsidR="00474B3F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</w:t>
      </w:r>
      <w:r w:rsidR="00627BDF">
        <w:rPr>
          <w:rFonts w:ascii="Calibri" w:eastAsia="Calibri" w:hAnsi="Calibri" w:cs="Calibri"/>
          <w:b/>
        </w:rPr>
        <w:t xml:space="preserve"> </w:t>
      </w:r>
      <w:r w:rsidR="00E000B8">
        <w:rPr>
          <w:rFonts w:ascii="Calibri" w:eastAsia="Calibri" w:hAnsi="Calibri" w:cs="Calibri"/>
          <w:b/>
        </w:rPr>
        <w:t>7</w:t>
      </w:r>
      <w:r w:rsidR="00E000B8" w:rsidRPr="00E000B8">
        <w:rPr>
          <w:rFonts w:ascii="Calibri" w:eastAsia="Calibri" w:hAnsi="Calibri" w:cs="Calibri"/>
          <w:b/>
          <w:vertAlign w:val="superscript"/>
        </w:rPr>
        <w:t>th</w:t>
      </w:r>
      <w:r w:rsidR="00E000B8">
        <w:rPr>
          <w:rFonts w:ascii="Calibri" w:eastAsia="Calibri" w:hAnsi="Calibri" w:cs="Calibri"/>
          <w:b/>
        </w:rPr>
        <w:t xml:space="preserve"> December</w:t>
      </w:r>
      <w:r w:rsidR="00E8339A">
        <w:rPr>
          <w:rFonts w:ascii="Calibri" w:eastAsia="Calibri" w:hAnsi="Calibri" w:cs="Calibri"/>
          <w:b/>
        </w:rPr>
        <w:t xml:space="preserve"> 2020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2F297335" w14:textId="30981947" w:rsidR="00DA3E18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E000B8">
        <w:rPr>
          <w:rFonts w:ascii="Calibri" w:eastAsia="Calibri" w:hAnsi="Calibri" w:cs="Calibri"/>
          <w:i/>
        </w:rPr>
        <w:t>on 7</w:t>
      </w:r>
      <w:r w:rsidR="00E000B8" w:rsidRPr="00E000B8">
        <w:rPr>
          <w:rFonts w:ascii="Calibri" w:eastAsia="Calibri" w:hAnsi="Calibri" w:cs="Calibri"/>
          <w:i/>
          <w:vertAlign w:val="superscript"/>
        </w:rPr>
        <w:t>th</w:t>
      </w:r>
      <w:r w:rsidR="00E000B8">
        <w:rPr>
          <w:rFonts w:ascii="Calibri" w:eastAsia="Calibri" w:hAnsi="Calibri" w:cs="Calibri"/>
          <w:i/>
        </w:rPr>
        <w:t xml:space="preserve"> December</w:t>
      </w:r>
      <w:r w:rsidR="002632A3">
        <w:rPr>
          <w:rFonts w:ascii="Calibri" w:eastAsia="Calibri" w:hAnsi="Calibri" w:cs="Calibri"/>
          <w:i/>
        </w:rPr>
        <w:t xml:space="preserve"> 2020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5B5B40">
        <w:rPr>
          <w:rFonts w:ascii="Calibri" w:eastAsia="Calibri" w:hAnsi="Calibri" w:cs="Calibri"/>
          <w:i/>
        </w:rPr>
        <w:t xml:space="preserve">were </w:t>
      </w:r>
      <w:r w:rsidR="00957B1C" w:rsidRPr="00C31B41">
        <w:rPr>
          <w:rFonts w:ascii="Calibri" w:eastAsia="Calibri" w:hAnsi="Calibri" w:cs="Calibri"/>
          <w:i/>
        </w:rPr>
        <w:t>confirmed</w:t>
      </w:r>
      <w:r w:rsidR="00ED7A8D">
        <w:rPr>
          <w:rFonts w:ascii="Calibri" w:eastAsia="Calibri" w:hAnsi="Calibri" w:cs="Calibri"/>
          <w:i/>
        </w:rPr>
        <w:t xml:space="preserve"> as a </w:t>
      </w:r>
      <w:r w:rsidR="005B5B40">
        <w:rPr>
          <w:rFonts w:ascii="Calibri" w:eastAsia="Calibri" w:hAnsi="Calibri" w:cs="Calibri"/>
          <w:i/>
        </w:rPr>
        <w:t>true and</w:t>
      </w:r>
      <w:r w:rsidR="00957B1C" w:rsidRPr="00C31B41">
        <w:rPr>
          <w:rFonts w:ascii="Calibri" w:eastAsia="Calibri" w:hAnsi="Calibri" w:cs="Calibri"/>
          <w:i/>
        </w:rPr>
        <w:t xml:space="preserve"> correct record</w:t>
      </w:r>
      <w:r w:rsidR="00860BA7">
        <w:rPr>
          <w:rFonts w:ascii="Calibri" w:eastAsia="Calibri" w:hAnsi="Calibri" w:cs="Calibri"/>
          <w:i/>
        </w:rPr>
        <w:t>.</w:t>
      </w:r>
      <w:r w:rsidR="0024703D">
        <w:rPr>
          <w:rFonts w:ascii="Calibri" w:eastAsia="Calibri" w:hAnsi="Calibri" w:cs="Calibri"/>
          <w:i/>
        </w:rPr>
        <w:t xml:space="preserve"> </w:t>
      </w:r>
      <w:r w:rsidR="00474B3F">
        <w:rPr>
          <w:rFonts w:ascii="Calibri" w:eastAsia="Calibri" w:hAnsi="Calibri" w:cs="Calibri"/>
          <w:i/>
        </w:rPr>
        <w:t>(Unanimously agreed).</w:t>
      </w:r>
    </w:p>
    <w:p w14:paraId="3A7F87A2" w14:textId="11CFEB19" w:rsidR="00113448" w:rsidRDefault="00113448" w:rsidP="00113448">
      <w:pPr>
        <w:spacing w:after="0" w:line="240" w:lineRule="auto"/>
        <w:rPr>
          <w:rFonts w:ascii="Calibri" w:eastAsia="Calibri" w:hAnsi="Calibri" w:cs="Calibri"/>
          <w:iCs/>
        </w:rPr>
      </w:pPr>
    </w:p>
    <w:p w14:paraId="74440AA2" w14:textId="7F01DE01" w:rsidR="00DA3E18" w:rsidRDefault="00DB7827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21</w:t>
      </w:r>
      <w:r w:rsidR="00DA3E18" w:rsidRPr="00753556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4</w:t>
      </w:r>
      <w:r w:rsidR="0015094B">
        <w:rPr>
          <w:rFonts w:ascii="Calibri" w:eastAsia="Calibri" w:hAnsi="Calibri" w:cs="Calibri"/>
          <w:b/>
          <w:bCs/>
        </w:rPr>
        <w:t>.</w:t>
      </w:r>
      <w:r w:rsidR="00DA3E18"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5FB27793" w14:textId="323D068C" w:rsidR="0022295C" w:rsidRPr="00B92A0C" w:rsidRDefault="0071105F" w:rsidP="00B92A0C">
      <w:pPr>
        <w:spacing w:after="0" w:line="240" w:lineRule="auto"/>
        <w:rPr>
          <w:rFonts w:ascii="Calibri" w:eastAsia="Calibri" w:hAnsi="Calibri" w:cs="Calibri"/>
        </w:rPr>
      </w:pPr>
      <w:r w:rsidRPr="00B92A0C">
        <w:rPr>
          <w:rFonts w:ascii="Calibri" w:eastAsia="Calibri" w:hAnsi="Calibri" w:cs="Calibri"/>
        </w:rPr>
        <w:tab/>
      </w:r>
      <w:r w:rsidR="00336866">
        <w:rPr>
          <w:rFonts w:ascii="Calibri" w:eastAsia="Calibri" w:hAnsi="Calibri" w:cs="Calibri"/>
        </w:rPr>
        <w:t>None.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05AECE25" w:rsidR="002A1066" w:rsidRPr="007B2771" w:rsidRDefault="00DB7827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5</w:t>
      </w:r>
      <w:r w:rsidR="0015094B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C053C4">
        <w:rPr>
          <w:rFonts w:ascii="Calibri" w:eastAsia="Calibri" w:hAnsi="Calibri" w:cs="Calibri"/>
          <w:b/>
        </w:rPr>
        <w:t>Actions and Updates from Previous Meetings.</w:t>
      </w:r>
    </w:p>
    <w:p w14:paraId="0C686BEA" w14:textId="5912C1CD" w:rsidR="00C053C4" w:rsidRDefault="00D8729A" w:rsidP="00F770D0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a. (m.20.29) </w:t>
      </w:r>
      <w:r w:rsidR="00C053C4" w:rsidRPr="008D2ABA">
        <w:rPr>
          <w:rFonts w:ascii="Calibri" w:eastAsia="Calibri" w:hAnsi="Calibri" w:cs="Calibri"/>
          <w:bCs/>
          <w:iCs/>
          <w:u w:val="single"/>
        </w:rPr>
        <w:t>Damaged Chestnut and Wire Fence</w:t>
      </w:r>
      <w:r w:rsidR="008D2ABA">
        <w:rPr>
          <w:rFonts w:ascii="Calibri" w:eastAsia="Calibri" w:hAnsi="Calibri" w:cs="Calibri"/>
          <w:bCs/>
          <w:iCs/>
          <w:u w:val="single"/>
        </w:rPr>
        <w:t xml:space="preserve"> (m.20.29)</w:t>
      </w:r>
      <w:r w:rsidR="002852A3" w:rsidRPr="008D2ABA">
        <w:rPr>
          <w:rFonts w:ascii="Calibri" w:eastAsia="Calibri" w:hAnsi="Calibri" w:cs="Calibri"/>
          <w:bCs/>
          <w:iCs/>
        </w:rPr>
        <w:t xml:space="preserve"> </w:t>
      </w:r>
    </w:p>
    <w:p w14:paraId="3FA1C87D" w14:textId="7EAF7D82" w:rsidR="00F770D0" w:rsidRDefault="00F770D0" w:rsidP="00F770D0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Ongoing.</w:t>
      </w:r>
    </w:p>
    <w:p w14:paraId="3E9425C3" w14:textId="77777777" w:rsidR="000C2FB7" w:rsidRDefault="000C2FB7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5A0FE76D" w:rsidR="005F245A" w:rsidRPr="000A31BA" w:rsidRDefault="00DB7827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6</w:t>
      </w:r>
      <w:r w:rsidR="0015094B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602475FC" w:rsidR="00C1044E" w:rsidRDefault="00FA01A6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76D9F232" w14:textId="68CF17F2" w:rsidR="00140641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140641">
        <w:rPr>
          <w:rFonts w:ascii="Calibri" w:eastAsia="Calibri" w:hAnsi="Calibri" w:cs="Calibri"/>
          <w:b/>
        </w:rPr>
        <w:t>SMD/2020/0679</w:t>
      </w:r>
      <w:r>
        <w:rPr>
          <w:rFonts w:ascii="Calibri" w:eastAsia="Calibri" w:hAnsi="Calibri" w:cs="Calibri"/>
          <w:bCs/>
        </w:rPr>
        <w:t xml:space="preserve"> – Little Ranger Youth Hostel, Greendale, Oakamoor.</w:t>
      </w:r>
    </w:p>
    <w:p w14:paraId="6BD67E5F" w14:textId="26B51908" w:rsidR="00140641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Proposed Development: Siting of two woodland holiday cabins.</w:t>
      </w:r>
    </w:p>
    <w:p w14:paraId="0C8E1E27" w14:textId="0630015D" w:rsidR="00140641" w:rsidRPr="00653427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653427">
        <w:rPr>
          <w:rFonts w:ascii="Calibri" w:eastAsia="Calibri" w:hAnsi="Calibri" w:cs="Calibri"/>
          <w:bCs/>
        </w:rPr>
        <w:t xml:space="preserve">Conclusion: </w:t>
      </w:r>
      <w:r w:rsidR="00A857AC">
        <w:rPr>
          <w:rFonts w:ascii="Calibri" w:eastAsia="Calibri" w:hAnsi="Calibri" w:cs="Calibri"/>
          <w:bCs/>
        </w:rPr>
        <w:t>Recommend refusal: Overdevelopment, Ecological Impact, Saturation of Wo</w:t>
      </w:r>
      <w:r w:rsidR="00085F2D">
        <w:rPr>
          <w:rFonts w:ascii="Calibri" w:eastAsia="Calibri" w:hAnsi="Calibri" w:cs="Calibri"/>
          <w:bCs/>
        </w:rPr>
        <w:t>oden Holiday L</w:t>
      </w:r>
      <w:r w:rsidR="00A857AC">
        <w:rPr>
          <w:rFonts w:ascii="Calibri" w:eastAsia="Calibri" w:hAnsi="Calibri" w:cs="Calibri"/>
          <w:bCs/>
        </w:rPr>
        <w:t xml:space="preserve">odges in Southern End of </w:t>
      </w:r>
      <w:proofErr w:type="spellStart"/>
      <w:r w:rsidR="00A857AC">
        <w:rPr>
          <w:rFonts w:ascii="Calibri" w:eastAsia="Calibri" w:hAnsi="Calibri" w:cs="Calibri"/>
          <w:bCs/>
        </w:rPr>
        <w:t>Churnet</w:t>
      </w:r>
      <w:proofErr w:type="spellEnd"/>
      <w:r w:rsidR="00A857AC">
        <w:rPr>
          <w:rFonts w:ascii="Calibri" w:eastAsia="Calibri" w:hAnsi="Calibri" w:cs="Calibri"/>
          <w:bCs/>
        </w:rPr>
        <w:t xml:space="preserve"> Valley, Chair</w:t>
      </w:r>
      <w:r w:rsidR="00F770D0">
        <w:rPr>
          <w:rFonts w:ascii="Calibri" w:eastAsia="Calibri" w:hAnsi="Calibri" w:cs="Calibri"/>
          <w:bCs/>
        </w:rPr>
        <w:t xml:space="preserve"> to pu</w:t>
      </w:r>
      <w:r w:rsidR="00085F2D">
        <w:rPr>
          <w:rFonts w:ascii="Calibri" w:eastAsia="Calibri" w:hAnsi="Calibri" w:cs="Calibri"/>
          <w:bCs/>
        </w:rPr>
        <w:t xml:space="preserve">t together a summary of </w:t>
      </w:r>
      <w:r w:rsidR="00B230C6">
        <w:rPr>
          <w:rFonts w:ascii="Calibri" w:eastAsia="Calibri" w:hAnsi="Calibri" w:cs="Calibri"/>
          <w:bCs/>
        </w:rPr>
        <w:t xml:space="preserve">the </w:t>
      </w:r>
      <w:r w:rsidR="00085F2D">
        <w:rPr>
          <w:rFonts w:ascii="Calibri" w:eastAsia="Calibri" w:hAnsi="Calibri" w:cs="Calibri"/>
          <w:bCs/>
        </w:rPr>
        <w:t>Council</w:t>
      </w:r>
      <w:r w:rsidR="00003EB4">
        <w:rPr>
          <w:rFonts w:ascii="Calibri" w:eastAsia="Calibri" w:hAnsi="Calibri" w:cs="Calibri"/>
          <w:bCs/>
        </w:rPr>
        <w:t>l</w:t>
      </w:r>
      <w:r w:rsidR="00085F2D">
        <w:rPr>
          <w:rFonts w:ascii="Calibri" w:eastAsia="Calibri" w:hAnsi="Calibri" w:cs="Calibri"/>
          <w:bCs/>
        </w:rPr>
        <w:t>o</w:t>
      </w:r>
      <w:r w:rsidR="00F770D0">
        <w:rPr>
          <w:rFonts w:ascii="Calibri" w:eastAsia="Calibri" w:hAnsi="Calibri" w:cs="Calibri"/>
          <w:bCs/>
        </w:rPr>
        <w:t>rs views for submission to SMDC Planning. (</w:t>
      </w:r>
      <w:r w:rsidR="00F770D0" w:rsidRPr="00F770D0">
        <w:rPr>
          <w:rFonts w:ascii="Calibri" w:eastAsia="Calibri" w:hAnsi="Calibri" w:cs="Calibri"/>
          <w:b/>
        </w:rPr>
        <w:t>Chair to Action</w:t>
      </w:r>
      <w:r w:rsidR="00F770D0">
        <w:rPr>
          <w:rFonts w:ascii="Calibri" w:eastAsia="Calibri" w:hAnsi="Calibri" w:cs="Calibri"/>
          <w:bCs/>
        </w:rPr>
        <w:t>).</w:t>
      </w:r>
    </w:p>
    <w:p w14:paraId="3F049028" w14:textId="002FEDC3" w:rsidR="00CF7568" w:rsidRPr="0067234B" w:rsidRDefault="0067234B" w:rsidP="0067234B">
      <w:pPr>
        <w:spacing w:after="0" w:line="264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Cs/>
        </w:rPr>
        <w:t xml:space="preserve">      b.  </w:t>
      </w:r>
      <w:r w:rsidR="003D5331">
        <w:rPr>
          <w:rFonts w:ascii="Calibri" w:eastAsia="Calibri" w:hAnsi="Calibri" w:cs="Calibri"/>
          <w:bCs/>
        </w:rPr>
        <w:t xml:space="preserve">  </w:t>
      </w:r>
      <w:r w:rsidR="0065427C" w:rsidRPr="0067234B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6C46C64F" w14:textId="284DC2FA" w:rsidR="00336866" w:rsidRPr="002852A3" w:rsidRDefault="003D5331" w:rsidP="00723919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</w:t>
      </w:r>
      <w:r w:rsidR="00723919">
        <w:rPr>
          <w:rFonts w:ascii="Calibri" w:eastAsia="Calibri" w:hAnsi="Calibri" w:cs="Calibri"/>
          <w:bCs/>
        </w:rPr>
        <w:tab/>
        <w:t>None</w:t>
      </w:r>
    </w:p>
    <w:p w14:paraId="7A4BCBD0" w14:textId="25FAF1A2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0A1EA9B7" w14:textId="01A21AAE" w:rsidR="002852A3" w:rsidRDefault="002852A3" w:rsidP="00860BA7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ED7526">
        <w:rPr>
          <w:rFonts w:ascii="Calibri" w:eastAsia="Calibri" w:hAnsi="Calibri" w:cs="Calibri"/>
          <w:u w:val="single"/>
        </w:rPr>
        <w:t>Laver Leisure (Oakamoor)</w:t>
      </w:r>
      <w:r>
        <w:rPr>
          <w:rFonts w:ascii="Calibri" w:eastAsia="Calibri" w:hAnsi="Calibri" w:cs="Calibri"/>
        </w:rPr>
        <w:t xml:space="preserve"> SMD/2019/0646, SMD/2019/0716, SMD/2019/0725.</w:t>
      </w:r>
    </w:p>
    <w:p w14:paraId="1B905B2C" w14:textId="506D3725" w:rsidR="00C4265E" w:rsidRDefault="002852A3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The comments for Laver Leisure were submitted</w:t>
      </w:r>
      <w:r w:rsidR="004A4B8C">
        <w:rPr>
          <w:rFonts w:ascii="Calibri" w:eastAsia="Calibri" w:hAnsi="Calibri" w:cs="Calibri"/>
        </w:rPr>
        <w:t xml:space="preserve"> on 31.01.20. </w:t>
      </w:r>
      <w:r w:rsidR="00C4265E">
        <w:rPr>
          <w:rFonts w:ascii="Calibri" w:eastAsia="Calibri" w:hAnsi="Calibri" w:cs="Calibri"/>
        </w:rPr>
        <w:tab/>
      </w:r>
      <w:r w:rsidR="00F770D0">
        <w:rPr>
          <w:rFonts w:ascii="Calibri" w:eastAsia="Calibri" w:hAnsi="Calibri" w:cs="Calibri"/>
        </w:rPr>
        <w:t>(Ongoing).</w:t>
      </w:r>
    </w:p>
    <w:p w14:paraId="08E96D79" w14:textId="75A2F629" w:rsidR="00F770D0" w:rsidRDefault="00F770D0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14:paraId="7E5ADA32" w14:textId="3DC9225A" w:rsidR="00971C2B" w:rsidRDefault="00665504" w:rsidP="00F770D0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</w:p>
    <w:p w14:paraId="7E47900E" w14:textId="77777777" w:rsidR="00003EB4" w:rsidRDefault="00C4265E" w:rsidP="00F770D0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D05731" w:rsidRPr="00653427">
        <w:rPr>
          <w:rFonts w:ascii="Calibri" w:eastAsia="Calibri" w:hAnsi="Calibri" w:cs="Calibri"/>
          <w:u w:val="single"/>
        </w:rPr>
        <w:t>Conservation Area</w:t>
      </w:r>
      <w:r w:rsidR="00D05731" w:rsidRPr="00653427">
        <w:rPr>
          <w:rFonts w:ascii="Calibri" w:eastAsia="Calibri" w:hAnsi="Calibri" w:cs="Calibri"/>
        </w:rPr>
        <w:t xml:space="preserve"> –</w:t>
      </w:r>
      <w:r w:rsidR="008A1432" w:rsidRPr="00653427">
        <w:rPr>
          <w:rFonts w:ascii="Calibri" w:eastAsia="Calibri" w:hAnsi="Calibri" w:cs="Calibri"/>
        </w:rPr>
        <w:t xml:space="preserve"> </w:t>
      </w:r>
      <w:r w:rsidR="00B230C6">
        <w:rPr>
          <w:rFonts w:ascii="Calibri" w:eastAsia="Calibri" w:hAnsi="Calibri" w:cs="Calibri"/>
        </w:rPr>
        <w:t>Chairman</w:t>
      </w:r>
      <w:r w:rsidR="00A857AC">
        <w:rPr>
          <w:rFonts w:ascii="Calibri" w:eastAsia="Calibri" w:hAnsi="Calibri" w:cs="Calibri"/>
        </w:rPr>
        <w:t xml:space="preserve"> felt it was unlikely that we could get any further with </w:t>
      </w:r>
      <w:proofErr w:type="gramStart"/>
      <w:r w:rsidR="00A857AC">
        <w:rPr>
          <w:rFonts w:ascii="Calibri" w:eastAsia="Calibri" w:hAnsi="Calibri" w:cs="Calibri"/>
        </w:rPr>
        <w:t>our</w:t>
      </w:r>
      <w:proofErr w:type="gramEnd"/>
      <w:r w:rsidR="00A857AC">
        <w:rPr>
          <w:rFonts w:ascii="Calibri" w:eastAsia="Calibri" w:hAnsi="Calibri" w:cs="Calibri"/>
        </w:rPr>
        <w:t xml:space="preserve"> </w:t>
      </w:r>
      <w:r w:rsidR="00003EB4">
        <w:rPr>
          <w:rFonts w:ascii="Calibri" w:eastAsia="Calibri" w:hAnsi="Calibri" w:cs="Calibri"/>
        </w:rPr>
        <w:t xml:space="preserve"> </w:t>
      </w:r>
    </w:p>
    <w:p w14:paraId="3C4BBCFE" w14:textId="77777777" w:rsidR="00003EB4" w:rsidRDefault="00003EB4" w:rsidP="00F770D0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A857AC">
        <w:rPr>
          <w:rFonts w:ascii="Calibri" w:eastAsia="Calibri" w:hAnsi="Calibri" w:cs="Calibri"/>
        </w:rPr>
        <w:t xml:space="preserve">request for specific guidelines relating to Oakamoor. </w:t>
      </w:r>
      <w:r w:rsidR="003D5331" w:rsidRPr="00653427">
        <w:rPr>
          <w:rFonts w:ascii="Calibri" w:eastAsia="Calibri" w:hAnsi="Calibri" w:cs="Calibri"/>
        </w:rPr>
        <w:t xml:space="preserve">Cllr. </w:t>
      </w:r>
      <w:proofErr w:type="spellStart"/>
      <w:r w:rsidR="003D5331" w:rsidRPr="00653427">
        <w:rPr>
          <w:rFonts w:ascii="Calibri" w:eastAsia="Calibri" w:hAnsi="Calibri" w:cs="Calibri"/>
        </w:rPr>
        <w:t>Loynes</w:t>
      </w:r>
      <w:proofErr w:type="spellEnd"/>
      <w:r w:rsidR="003D5331" w:rsidRPr="00653427">
        <w:rPr>
          <w:rFonts w:ascii="Calibri" w:eastAsia="Calibri" w:hAnsi="Calibri" w:cs="Calibri"/>
        </w:rPr>
        <w:t xml:space="preserve"> </w:t>
      </w:r>
      <w:r w:rsidR="00A857AC">
        <w:rPr>
          <w:rFonts w:ascii="Calibri" w:eastAsia="Calibri" w:hAnsi="Calibri" w:cs="Calibri"/>
        </w:rPr>
        <w:t xml:space="preserve">has requested </w:t>
      </w:r>
      <w:proofErr w:type="gramStart"/>
      <w:r w:rsidR="00A857AC">
        <w:rPr>
          <w:rFonts w:ascii="Calibri" w:eastAsia="Calibri" w:hAnsi="Calibri" w:cs="Calibri"/>
        </w:rPr>
        <w:t>pre</w:t>
      </w:r>
      <w:proofErr w:type="gramEnd"/>
      <w:r w:rsidR="00A857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14:paraId="534960B4" w14:textId="77777777" w:rsidR="00003EB4" w:rsidRDefault="00003EB4" w:rsidP="00F770D0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A857AC">
        <w:rPr>
          <w:rFonts w:ascii="Calibri" w:eastAsia="Calibri" w:hAnsi="Calibri" w:cs="Calibri"/>
        </w:rPr>
        <w:t>application planning advice</w:t>
      </w:r>
      <w:r w:rsidR="00085F2D">
        <w:rPr>
          <w:rFonts w:ascii="Calibri" w:eastAsia="Calibri" w:hAnsi="Calibri" w:cs="Calibri"/>
        </w:rPr>
        <w:t xml:space="preserve"> for a development</w:t>
      </w:r>
      <w:r w:rsidR="00A857AC">
        <w:rPr>
          <w:rFonts w:ascii="Calibri" w:eastAsia="Calibri" w:hAnsi="Calibri" w:cs="Calibri"/>
        </w:rPr>
        <w:t xml:space="preserve">, and will revert to Council with an </w:t>
      </w:r>
      <w:r>
        <w:rPr>
          <w:rFonts w:ascii="Calibri" w:eastAsia="Calibri" w:hAnsi="Calibri" w:cs="Calibri"/>
        </w:rPr>
        <w:t xml:space="preserve"> </w:t>
      </w:r>
    </w:p>
    <w:p w14:paraId="39780BFA" w14:textId="231FB059" w:rsidR="00F770D0" w:rsidRDefault="00003EB4" w:rsidP="00F770D0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A857AC">
        <w:rPr>
          <w:rFonts w:ascii="Calibri" w:eastAsia="Calibri" w:hAnsi="Calibri" w:cs="Calibri"/>
        </w:rPr>
        <w:t>asse</w:t>
      </w:r>
      <w:r w:rsidR="00085F2D">
        <w:rPr>
          <w:rFonts w:ascii="Calibri" w:eastAsia="Calibri" w:hAnsi="Calibri" w:cs="Calibri"/>
        </w:rPr>
        <w:t>ssment of the quality of advice given.</w:t>
      </w:r>
    </w:p>
    <w:p w14:paraId="1BCB755B" w14:textId="77777777" w:rsidR="00003EB4" w:rsidRDefault="00F770D0" w:rsidP="00F770D0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A857AC">
        <w:rPr>
          <w:rFonts w:ascii="Calibri" w:eastAsia="Calibri" w:hAnsi="Calibri" w:cs="Calibri"/>
        </w:rPr>
        <w:t xml:space="preserve">Councillors should advise Parishioners that (free) pre-application </w:t>
      </w:r>
      <w:r>
        <w:rPr>
          <w:rFonts w:ascii="Calibri" w:eastAsia="Calibri" w:hAnsi="Calibri" w:cs="Calibri"/>
        </w:rPr>
        <w:t xml:space="preserve">planning </w:t>
      </w:r>
      <w:r w:rsidR="00A857AC">
        <w:rPr>
          <w:rFonts w:ascii="Calibri" w:eastAsia="Calibri" w:hAnsi="Calibri" w:cs="Calibri"/>
        </w:rPr>
        <w:t xml:space="preserve">advice </w:t>
      </w:r>
      <w:proofErr w:type="gramStart"/>
      <w:r w:rsidR="00085F2D">
        <w:rPr>
          <w:rFonts w:ascii="Calibri" w:eastAsia="Calibri" w:hAnsi="Calibri" w:cs="Calibri"/>
        </w:rPr>
        <w:t>is</w:t>
      </w:r>
      <w:proofErr w:type="gramEnd"/>
      <w:r w:rsidR="00085F2D">
        <w:rPr>
          <w:rFonts w:ascii="Calibri" w:eastAsia="Calibri" w:hAnsi="Calibri" w:cs="Calibri"/>
        </w:rPr>
        <w:t xml:space="preserve"> </w:t>
      </w:r>
      <w:r w:rsidR="00003EB4">
        <w:rPr>
          <w:rFonts w:ascii="Calibri" w:eastAsia="Calibri" w:hAnsi="Calibri" w:cs="Calibri"/>
        </w:rPr>
        <w:t xml:space="preserve"> </w:t>
      </w:r>
    </w:p>
    <w:p w14:paraId="52155638" w14:textId="7EFFD335" w:rsidR="000426C7" w:rsidRPr="00653427" w:rsidRDefault="00003EB4" w:rsidP="00F770D0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F770D0">
        <w:rPr>
          <w:rFonts w:ascii="Calibri" w:eastAsia="Calibri" w:hAnsi="Calibri" w:cs="Calibri"/>
        </w:rPr>
        <w:t xml:space="preserve">available </w:t>
      </w:r>
      <w:r w:rsidR="00A857AC">
        <w:rPr>
          <w:rFonts w:ascii="Calibri" w:eastAsia="Calibri" w:hAnsi="Calibri" w:cs="Calibri"/>
        </w:rPr>
        <w:t>from SMDC</w:t>
      </w:r>
      <w:r w:rsidR="00F770D0">
        <w:rPr>
          <w:rFonts w:ascii="Calibri" w:eastAsia="Calibri" w:hAnsi="Calibri" w:cs="Calibri"/>
        </w:rPr>
        <w:t xml:space="preserve"> planning official</w:t>
      </w:r>
      <w:r w:rsidR="00A857AC">
        <w:rPr>
          <w:rFonts w:ascii="Calibri" w:eastAsia="Calibri" w:hAnsi="Calibri" w:cs="Calibri"/>
        </w:rPr>
        <w:t>s</w:t>
      </w:r>
      <w:r w:rsidR="00F770D0">
        <w:rPr>
          <w:rFonts w:ascii="Calibri" w:eastAsia="Calibri" w:hAnsi="Calibri" w:cs="Calibri"/>
        </w:rPr>
        <w:t xml:space="preserve">. </w:t>
      </w:r>
    </w:p>
    <w:p w14:paraId="77B957AC" w14:textId="77777777" w:rsidR="000426C7" w:rsidRPr="00653427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5C2E4E81" w:rsidR="0007780C" w:rsidRPr="00610DAD" w:rsidRDefault="00DB7827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21.7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0C44699A" w:rsidR="0068506E" w:rsidRPr="007B2771" w:rsidRDefault="003C55E1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6E9A4FD7" w14:textId="2F33B3BE" w:rsidR="00ED7526" w:rsidRPr="00A60B9D" w:rsidRDefault="00ED752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Pothole, </w:t>
      </w:r>
      <w:proofErr w:type="spellStart"/>
      <w:r>
        <w:rPr>
          <w:rFonts w:ascii="Calibri" w:eastAsia="Calibri" w:hAnsi="Calibri" w:cs="Calibri"/>
          <w:bCs/>
        </w:rPr>
        <w:t>Churnet</w:t>
      </w:r>
      <w:proofErr w:type="spellEnd"/>
      <w:r>
        <w:rPr>
          <w:rFonts w:ascii="Calibri" w:eastAsia="Calibri" w:hAnsi="Calibri" w:cs="Calibri"/>
          <w:bCs/>
        </w:rPr>
        <w:t xml:space="preserve"> View Road – 20 yards from junction</w:t>
      </w:r>
      <w:r w:rsidR="00292DD4">
        <w:rPr>
          <w:rFonts w:ascii="Calibri" w:eastAsia="Calibri" w:hAnsi="Calibri" w:cs="Calibri"/>
          <w:bCs/>
        </w:rPr>
        <w:t xml:space="preserve"> on School Drive (ref. 4206495) remains unrepaired</w:t>
      </w:r>
      <w:r w:rsidR="00F770D0">
        <w:rPr>
          <w:rFonts w:ascii="Calibri" w:eastAsia="Calibri" w:hAnsi="Calibri" w:cs="Calibri"/>
          <w:bCs/>
        </w:rPr>
        <w:t xml:space="preserve"> (</w:t>
      </w:r>
      <w:r w:rsidR="00F770D0" w:rsidRPr="00F770D0">
        <w:rPr>
          <w:rFonts w:ascii="Calibri" w:eastAsia="Calibri" w:hAnsi="Calibri" w:cs="Calibri"/>
          <w:b/>
        </w:rPr>
        <w:t>Clerk to re-report</w:t>
      </w:r>
      <w:r w:rsidR="00F770D0">
        <w:rPr>
          <w:rFonts w:ascii="Calibri" w:eastAsia="Calibri" w:hAnsi="Calibri" w:cs="Calibri"/>
          <w:bCs/>
        </w:rPr>
        <w:t>).</w:t>
      </w:r>
    </w:p>
    <w:p w14:paraId="1B055C96" w14:textId="0EE981F9" w:rsidR="00ED7526" w:rsidRPr="00ED7526" w:rsidRDefault="00C27995" w:rsidP="00C479D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(m.20.07) </w:t>
      </w:r>
      <w:r w:rsidR="00085F2D">
        <w:rPr>
          <w:rFonts w:ascii="Calibri" w:eastAsia="Calibri" w:hAnsi="Calibri" w:cs="Calibri"/>
          <w:bCs/>
        </w:rPr>
        <w:t>L</w:t>
      </w:r>
      <w:r w:rsidR="007F54A2" w:rsidRPr="007F54A2">
        <w:rPr>
          <w:rFonts w:ascii="Calibri" w:eastAsia="Calibri" w:hAnsi="Calibri" w:cs="Calibri"/>
          <w:bCs/>
        </w:rPr>
        <w:t xml:space="preserve">itter bin is missing at the end of Mill Road, close to junction B5417. </w:t>
      </w:r>
      <w:r w:rsidR="0095749B">
        <w:rPr>
          <w:rFonts w:ascii="Calibri" w:eastAsia="Calibri" w:hAnsi="Calibri" w:cs="Calibri"/>
          <w:bCs/>
        </w:rPr>
        <w:t xml:space="preserve">OPC concluded that the replacement bin be located </w:t>
      </w:r>
      <w:r w:rsidR="00466560">
        <w:rPr>
          <w:rFonts w:ascii="Calibri" w:eastAsia="Calibri" w:hAnsi="Calibri" w:cs="Calibri"/>
          <w:bCs/>
        </w:rPr>
        <w:t xml:space="preserve">as an addition to the one situated </w:t>
      </w:r>
      <w:r w:rsidR="0095749B">
        <w:rPr>
          <w:rFonts w:ascii="Calibri" w:eastAsia="Calibri" w:hAnsi="Calibri" w:cs="Calibri"/>
          <w:bCs/>
        </w:rPr>
        <w:t xml:space="preserve">at </w:t>
      </w:r>
      <w:r w:rsidR="00466560" w:rsidRPr="00466560">
        <w:rPr>
          <w:rFonts w:ascii="Calibri" w:eastAsia="Calibri" w:hAnsi="Calibri" w:cs="Calibri"/>
          <w:bCs/>
        </w:rPr>
        <w:t xml:space="preserve">Station </w:t>
      </w:r>
      <w:r w:rsidR="0095749B" w:rsidRPr="00466560">
        <w:rPr>
          <w:rFonts w:ascii="Calibri" w:eastAsia="Calibri" w:hAnsi="Calibri" w:cs="Calibri"/>
          <w:bCs/>
        </w:rPr>
        <w:t>car park</w:t>
      </w:r>
      <w:r w:rsidR="0095749B">
        <w:rPr>
          <w:rFonts w:ascii="Calibri" w:eastAsia="Calibri" w:hAnsi="Calibri" w:cs="Calibri"/>
          <w:bCs/>
        </w:rPr>
        <w:t xml:space="preserve">. Clerk </w:t>
      </w:r>
      <w:r w:rsidR="009D284A">
        <w:rPr>
          <w:rFonts w:ascii="Calibri" w:eastAsia="Calibri" w:hAnsi="Calibri" w:cs="Calibri"/>
          <w:bCs/>
        </w:rPr>
        <w:t>has contacted</w:t>
      </w:r>
      <w:r w:rsidR="0095749B">
        <w:rPr>
          <w:rFonts w:ascii="Calibri" w:eastAsia="Calibri" w:hAnsi="Calibri" w:cs="Calibri"/>
          <w:bCs/>
        </w:rPr>
        <w:t xml:space="preserve"> Andrew Owen (SMDC). (</w:t>
      </w:r>
      <w:r w:rsidR="00F770D0">
        <w:rPr>
          <w:rFonts w:ascii="Calibri" w:eastAsia="Calibri" w:hAnsi="Calibri" w:cs="Calibri"/>
          <w:b/>
        </w:rPr>
        <w:t>Clerk to chase up).</w:t>
      </w:r>
    </w:p>
    <w:p w14:paraId="2F2C390D" w14:textId="33EF3BC2" w:rsidR="003D5331" w:rsidRPr="00653427" w:rsidRDefault="003F050C" w:rsidP="000963E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653427">
        <w:rPr>
          <w:rFonts w:ascii="Calibri" w:eastAsia="Calibri" w:hAnsi="Calibri" w:cs="Calibri"/>
        </w:rPr>
        <w:t>Request for ‘Give Way’ sign, access road to Station Car Park</w:t>
      </w:r>
      <w:r w:rsidR="009929BB" w:rsidRPr="00653427">
        <w:rPr>
          <w:rFonts w:ascii="Calibri" w:eastAsia="Calibri" w:hAnsi="Calibri" w:cs="Calibri"/>
        </w:rPr>
        <w:t xml:space="preserve"> </w:t>
      </w:r>
      <w:r w:rsidR="00A012DE" w:rsidRPr="00653427">
        <w:rPr>
          <w:rFonts w:ascii="Calibri" w:eastAsia="Calibri" w:hAnsi="Calibri" w:cs="Calibri"/>
        </w:rPr>
        <w:t>at the junction with</w:t>
      </w:r>
      <w:r w:rsidR="009929BB" w:rsidRPr="00653427">
        <w:rPr>
          <w:rFonts w:ascii="Calibri" w:eastAsia="Calibri" w:hAnsi="Calibri" w:cs="Calibri"/>
        </w:rPr>
        <w:t xml:space="preserve"> Mill Road</w:t>
      </w:r>
      <w:r w:rsidR="00653427" w:rsidRPr="00653427">
        <w:rPr>
          <w:rFonts w:ascii="Calibri" w:eastAsia="Calibri" w:hAnsi="Calibri" w:cs="Calibri"/>
        </w:rPr>
        <w:t>.</w:t>
      </w:r>
      <w:r w:rsidR="00653427">
        <w:rPr>
          <w:rFonts w:ascii="Calibri" w:eastAsia="Calibri" w:hAnsi="Calibri" w:cs="Calibri"/>
        </w:rPr>
        <w:t xml:space="preserve"> </w:t>
      </w:r>
      <w:r w:rsidR="00085F2D">
        <w:rPr>
          <w:rFonts w:ascii="Calibri" w:eastAsia="Calibri" w:hAnsi="Calibri" w:cs="Calibri"/>
        </w:rPr>
        <w:t xml:space="preserve">SCC </w:t>
      </w:r>
      <w:r w:rsidR="00403F35" w:rsidRPr="00653427">
        <w:rPr>
          <w:rFonts w:ascii="Calibri" w:eastAsia="Calibri" w:hAnsi="Calibri" w:cs="Calibri"/>
          <w:color w:val="000000" w:themeColor="text1"/>
        </w:rPr>
        <w:t>Head Ranger</w:t>
      </w:r>
      <w:r w:rsidR="003D5331" w:rsidRPr="00653427">
        <w:rPr>
          <w:rFonts w:ascii="Calibri" w:eastAsia="Calibri" w:hAnsi="Calibri" w:cs="Calibri"/>
          <w:color w:val="000000" w:themeColor="text1"/>
        </w:rPr>
        <w:t xml:space="preserve"> </w:t>
      </w:r>
      <w:r w:rsidR="00085F2D">
        <w:rPr>
          <w:rFonts w:ascii="Calibri" w:eastAsia="Calibri" w:hAnsi="Calibri" w:cs="Calibri"/>
          <w:color w:val="000000" w:themeColor="text1"/>
        </w:rPr>
        <w:t>is pursuing this o</w:t>
      </w:r>
      <w:r w:rsidR="003D5331" w:rsidRPr="00653427">
        <w:rPr>
          <w:rFonts w:ascii="Calibri" w:eastAsia="Calibri" w:hAnsi="Calibri" w:cs="Calibri"/>
          <w:color w:val="000000" w:themeColor="text1"/>
        </w:rPr>
        <w:t xml:space="preserve">n behalf of OPC. </w:t>
      </w:r>
    </w:p>
    <w:p w14:paraId="1F02E668" w14:textId="577D390C" w:rsidR="009B6BD0" w:rsidRPr="009D284A" w:rsidRDefault="000B4899" w:rsidP="00AB104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The Willows – Since SMDC planted the trees, they have not been maintained and now are overgrown</w:t>
      </w:r>
      <w:r w:rsidR="0095749B">
        <w:rPr>
          <w:rFonts w:ascii="Calibri" w:eastAsia="Calibri" w:hAnsi="Calibri" w:cs="Calibri"/>
        </w:rPr>
        <w:t xml:space="preserve">. The </w:t>
      </w:r>
      <w:r>
        <w:rPr>
          <w:rFonts w:ascii="Calibri" w:eastAsia="Calibri" w:hAnsi="Calibri" w:cs="Calibri"/>
        </w:rPr>
        <w:t>Cl</w:t>
      </w:r>
      <w:r w:rsidR="00622DC3">
        <w:rPr>
          <w:rFonts w:ascii="Calibri" w:eastAsia="Calibri" w:hAnsi="Calibri" w:cs="Calibri"/>
        </w:rPr>
        <w:t>erk contact</w:t>
      </w:r>
      <w:r w:rsidR="0095749B">
        <w:rPr>
          <w:rFonts w:ascii="Calibri" w:eastAsia="Calibri" w:hAnsi="Calibri" w:cs="Calibri"/>
        </w:rPr>
        <w:t>ed</w:t>
      </w:r>
      <w:r w:rsidR="00622DC3">
        <w:rPr>
          <w:rFonts w:ascii="Calibri" w:eastAsia="Calibri" w:hAnsi="Calibri" w:cs="Calibri"/>
        </w:rPr>
        <w:t xml:space="preserve"> SMDC </w:t>
      </w:r>
      <w:r w:rsidR="0095749B">
        <w:rPr>
          <w:rFonts w:ascii="Calibri" w:eastAsia="Calibri" w:hAnsi="Calibri" w:cs="Calibri"/>
        </w:rPr>
        <w:t xml:space="preserve">on 27.10.20 (ref. PSHWNBPF), </w:t>
      </w:r>
      <w:r w:rsidR="00622DC3">
        <w:rPr>
          <w:rFonts w:ascii="Calibri" w:eastAsia="Calibri" w:hAnsi="Calibri" w:cs="Calibri"/>
        </w:rPr>
        <w:t>to see if they would</w:t>
      </w:r>
      <w:r>
        <w:rPr>
          <w:rFonts w:ascii="Calibri" w:eastAsia="Calibri" w:hAnsi="Calibri" w:cs="Calibri"/>
        </w:rPr>
        <w:t xml:space="preserve"> arrange pruning of the trees. </w:t>
      </w:r>
      <w:r w:rsidR="003C55E1">
        <w:rPr>
          <w:rFonts w:ascii="Calibri" w:eastAsia="Calibri" w:hAnsi="Calibri" w:cs="Calibri"/>
        </w:rPr>
        <w:t xml:space="preserve">Since the last meeting, one of the trees has fallen. Cllr. </w:t>
      </w:r>
      <w:proofErr w:type="spellStart"/>
      <w:r w:rsidR="003C55E1">
        <w:rPr>
          <w:rFonts w:ascii="Calibri" w:eastAsia="Calibri" w:hAnsi="Calibri" w:cs="Calibri"/>
        </w:rPr>
        <w:t>Loynes</w:t>
      </w:r>
      <w:proofErr w:type="spellEnd"/>
      <w:r w:rsidR="003C55E1">
        <w:rPr>
          <w:rFonts w:ascii="Calibri" w:eastAsia="Calibri" w:hAnsi="Calibri" w:cs="Calibri"/>
        </w:rPr>
        <w:t xml:space="preserve"> will forward pictures to Clerk to send to SMDC. (</w:t>
      </w:r>
      <w:r w:rsidR="003C55E1" w:rsidRPr="003C55E1">
        <w:rPr>
          <w:rFonts w:ascii="Calibri" w:eastAsia="Calibri" w:hAnsi="Calibri" w:cs="Calibri"/>
          <w:b/>
          <w:bCs/>
        </w:rPr>
        <w:t>Clerk to chase up</w:t>
      </w:r>
      <w:r w:rsidR="003C55E1">
        <w:rPr>
          <w:rFonts w:ascii="Calibri" w:eastAsia="Calibri" w:hAnsi="Calibri" w:cs="Calibri"/>
        </w:rPr>
        <w:t>).</w:t>
      </w:r>
    </w:p>
    <w:p w14:paraId="4C02267E" w14:textId="1D8F9F04" w:rsidR="00653427" w:rsidRPr="003C55E1" w:rsidRDefault="009D284A" w:rsidP="003C55E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asked about the signage for the bins</w:t>
      </w:r>
      <w:r w:rsidR="00403F35">
        <w:rPr>
          <w:rFonts w:ascii="Calibri" w:eastAsia="Calibri" w:hAnsi="Calibri" w:cs="Calibri"/>
        </w:rPr>
        <w:t xml:space="preserve">. Chair </w:t>
      </w:r>
      <w:r w:rsidR="00A857AC">
        <w:rPr>
          <w:rFonts w:ascii="Calibri" w:eastAsia="Calibri" w:hAnsi="Calibri" w:cs="Calibri"/>
        </w:rPr>
        <w:t xml:space="preserve">has ordered </w:t>
      </w:r>
      <w:proofErr w:type="gramStart"/>
      <w:r w:rsidR="00A857AC">
        <w:rPr>
          <w:rFonts w:ascii="Calibri" w:eastAsia="Calibri" w:hAnsi="Calibri" w:cs="Calibri"/>
        </w:rPr>
        <w:t>signs, and</w:t>
      </w:r>
      <w:proofErr w:type="gramEnd"/>
      <w:r w:rsidR="00A857AC">
        <w:rPr>
          <w:rFonts w:ascii="Calibri" w:eastAsia="Calibri" w:hAnsi="Calibri" w:cs="Calibri"/>
        </w:rPr>
        <w:t xml:space="preserve"> arranged with Lengthsman to mount them on posts and install when available</w:t>
      </w:r>
      <w:r w:rsidR="00403F35">
        <w:rPr>
          <w:rFonts w:ascii="Calibri" w:eastAsia="Calibri" w:hAnsi="Calibri" w:cs="Calibri"/>
        </w:rPr>
        <w:t xml:space="preserve"> </w:t>
      </w:r>
      <w:r w:rsidR="003C55E1">
        <w:rPr>
          <w:rFonts w:ascii="Calibri" w:eastAsia="Calibri" w:hAnsi="Calibri" w:cs="Calibri"/>
        </w:rPr>
        <w:t>(</w:t>
      </w:r>
      <w:r w:rsidR="003C55E1" w:rsidRPr="003C55E1">
        <w:rPr>
          <w:rFonts w:ascii="Calibri" w:eastAsia="Calibri" w:hAnsi="Calibri" w:cs="Calibri"/>
          <w:b/>
          <w:bCs/>
        </w:rPr>
        <w:t>Chair to Action</w:t>
      </w:r>
      <w:r w:rsidR="003C55E1">
        <w:rPr>
          <w:rFonts w:ascii="Calibri" w:eastAsia="Calibri" w:hAnsi="Calibri" w:cs="Calibri"/>
        </w:rPr>
        <w:t>).</w:t>
      </w:r>
    </w:p>
    <w:p w14:paraId="145139F9" w14:textId="4737368A" w:rsidR="005D14CF" w:rsidRDefault="003C55E1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</w:t>
      </w:r>
      <w:r w:rsidR="00CC0E24" w:rsidRPr="00CC0E24">
        <w:rPr>
          <w:rFonts w:ascii="Calibri" w:eastAsia="Calibri" w:hAnsi="Calibri" w:cs="Calibri"/>
          <w:b/>
          <w:u w:val="single"/>
        </w:rPr>
        <w:t>Lengthsman</w:t>
      </w:r>
      <w:r w:rsidR="00971C2B">
        <w:rPr>
          <w:rFonts w:ascii="Calibri" w:eastAsia="Calibri" w:hAnsi="Calibri" w:cs="Calibri"/>
          <w:b/>
          <w:u w:val="single"/>
        </w:rPr>
        <w:t>.</w:t>
      </w:r>
    </w:p>
    <w:p w14:paraId="0F34052F" w14:textId="06E15D0E" w:rsidR="00653427" w:rsidRDefault="003C55E1" w:rsidP="003C55E1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The Leng</w:t>
      </w:r>
      <w:r w:rsidR="0010637A">
        <w:rPr>
          <w:rFonts w:ascii="Calibri" w:eastAsia="Calibri" w:hAnsi="Calibri" w:cs="Calibri"/>
        </w:rPr>
        <w:t>thsman has cut back foliage near</w:t>
      </w:r>
      <w:r>
        <w:rPr>
          <w:rFonts w:ascii="Calibri" w:eastAsia="Calibri" w:hAnsi="Calibri" w:cs="Calibri"/>
        </w:rPr>
        <w:t xml:space="preserve"> the bend on Star Bank.</w:t>
      </w:r>
    </w:p>
    <w:p w14:paraId="4457117A" w14:textId="77777777" w:rsidR="003C55E1" w:rsidRDefault="003C55E1" w:rsidP="003C55E1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The Chair informed councillors that the Lengthsman spends 2 hours a month for a period of   </w:t>
      </w:r>
    </w:p>
    <w:p w14:paraId="78A62C31" w14:textId="77777777" w:rsidR="00003EB4" w:rsidRDefault="003C55E1" w:rsidP="003C55E1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 months cleaning the drains and 30 minutes a month for the other 6 months.</w:t>
      </w:r>
      <w:r w:rsidR="0010637A">
        <w:rPr>
          <w:rFonts w:ascii="Calibri" w:eastAsia="Calibri" w:hAnsi="Calibri" w:cs="Calibri"/>
        </w:rPr>
        <w:t xml:space="preserve"> Total 15 </w:t>
      </w:r>
      <w:r w:rsidR="00003EB4">
        <w:rPr>
          <w:rFonts w:ascii="Calibri" w:eastAsia="Calibri" w:hAnsi="Calibri" w:cs="Calibri"/>
        </w:rPr>
        <w:t xml:space="preserve"> </w:t>
      </w:r>
    </w:p>
    <w:p w14:paraId="3EABBCBA" w14:textId="19FA3BE1" w:rsidR="003C55E1" w:rsidRDefault="00003EB4" w:rsidP="003C55E1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10637A">
        <w:rPr>
          <w:rFonts w:ascii="Calibri" w:eastAsia="Calibri" w:hAnsi="Calibri" w:cs="Calibri"/>
        </w:rPr>
        <w:t>hours/pa. The Chair also</w:t>
      </w:r>
      <w:r w:rsidR="003C55E1">
        <w:rPr>
          <w:rFonts w:ascii="Calibri" w:eastAsia="Calibri" w:hAnsi="Calibri" w:cs="Calibri"/>
        </w:rPr>
        <w:t xml:space="preserve"> reported that the </w:t>
      </w:r>
      <w:r w:rsidR="0010637A">
        <w:rPr>
          <w:rFonts w:ascii="Calibri" w:eastAsia="Calibri" w:hAnsi="Calibri" w:cs="Calibri"/>
        </w:rPr>
        <w:t xml:space="preserve">Lengthsman had seen a sizeable </w:t>
      </w:r>
      <w:r w:rsidR="003C55E1">
        <w:rPr>
          <w:rFonts w:ascii="Calibri" w:eastAsia="Calibri" w:hAnsi="Calibri" w:cs="Calibri"/>
        </w:rPr>
        <w:t>increase of chippings which were bl</w:t>
      </w:r>
      <w:r w:rsidR="0010637A">
        <w:rPr>
          <w:rFonts w:ascii="Calibri" w:eastAsia="Calibri" w:hAnsi="Calibri" w:cs="Calibri"/>
        </w:rPr>
        <w:t>ocking the drains due to insufficient sweeping</w:t>
      </w:r>
      <w:r w:rsidR="003C55E1">
        <w:rPr>
          <w:rFonts w:ascii="Calibri" w:eastAsia="Calibri" w:hAnsi="Calibri" w:cs="Calibri"/>
        </w:rPr>
        <w:t xml:space="preserve"> after gritting. The Chair suggested</w:t>
      </w:r>
      <w:r w:rsidR="0010637A">
        <w:rPr>
          <w:rFonts w:ascii="Calibri" w:eastAsia="Calibri" w:hAnsi="Calibri" w:cs="Calibri"/>
        </w:rPr>
        <w:t xml:space="preserve"> writing to SCC David Williams</w:t>
      </w:r>
      <w:r w:rsidR="003C55E1">
        <w:rPr>
          <w:rFonts w:ascii="Calibri" w:eastAsia="Calibri" w:hAnsi="Calibri" w:cs="Calibri"/>
        </w:rPr>
        <w:t xml:space="preserve"> (Highways) to highlight OPC concerns.</w:t>
      </w:r>
      <w:r w:rsidR="0010637A">
        <w:rPr>
          <w:rFonts w:ascii="Calibri" w:eastAsia="Calibri" w:hAnsi="Calibri" w:cs="Calibri"/>
        </w:rPr>
        <w:t xml:space="preserve"> (</w:t>
      </w:r>
      <w:r w:rsidR="0010637A" w:rsidRPr="00003EB4">
        <w:rPr>
          <w:rFonts w:ascii="Calibri" w:eastAsia="Calibri" w:hAnsi="Calibri" w:cs="Calibri"/>
          <w:b/>
          <w:bCs/>
        </w:rPr>
        <w:t>Clerk to action</w:t>
      </w:r>
      <w:r w:rsidR="0010637A">
        <w:rPr>
          <w:rFonts w:ascii="Calibri" w:eastAsia="Calibri" w:hAnsi="Calibri" w:cs="Calibri"/>
        </w:rPr>
        <w:t>).</w:t>
      </w:r>
    </w:p>
    <w:p w14:paraId="5DE90C9A" w14:textId="50955B3E" w:rsidR="00273A78" w:rsidRDefault="00273A78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</w:p>
    <w:p w14:paraId="446ADDD9" w14:textId="2F2E16B1" w:rsidR="00241DFC" w:rsidRPr="001B47EA" w:rsidRDefault="00DB7827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8</w:t>
      </w:r>
      <w:r w:rsidR="0015094B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26146EE3" w14:textId="0E4D4C1D" w:rsidR="009B6BD0" w:rsidRDefault="00971C2B" w:rsidP="00F57C73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  <w:r w:rsidR="00C20BA8">
        <w:rPr>
          <w:rFonts w:ascii="Calibri" w:eastAsia="Calibri" w:hAnsi="Calibri" w:cs="Calibri"/>
        </w:rPr>
        <w:t xml:space="preserve"> </w:t>
      </w:r>
    </w:p>
    <w:p w14:paraId="7B0EE021" w14:textId="77777777" w:rsidR="009B6BD0" w:rsidRPr="00706D56" w:rsidRDefault="009B6BD0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162952D4" w:rsidR="00BD54DA" w:rsidRDefault="00DB7827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</w:t>
      </w:r>
      <w:r w:rsidR="005B5B40">
        <w:rPr>
          <w:rFonts w:ascii="Calibri" w:eastAsia="Calibri" w:hAnsi="Calibri" w:cs="Calibri"/>
          <w:b/>
          <w:color w:val="000000" w:themeColor="text1"/>
        </w:rPr>
        <w:t>.</w:t>
      </w:r>
      <w:r>
        <w:rPr>
          <w:rFonts w:ascii="Calibri" w:eastAsia="Calibri" w:hAnsi="Calibri" w:cs="Calibri"/>
          <w:b/>
          <w:color w:val="000000" w:themeColor="text1"/>
        </w:rPr>
        <w:t>9</w:t>
      </w:r>
      <w:r w:rsidR="0015094B">
        <w:rPr>
          <w:rFonts w:ascii="Calibri" w:eastAsia="Calibri" w:hAnsi="Calibri" w:cs="Calibri"/>
          <w:b/>
          <w:color w:val="000000" w:themeColor="text1"/>
        </w:rPr>
        <w:t>.</w:t>
      </w:r>
      <w:r w:rsidR="009B5B4D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1667"/>
      </w:tblGrid>
      <w:tr w:rsidR="009E79D6" w:rsidRPr="009E79D6" w14:paraId="75C6E039" w14:textId="77777777" w:rsidTr="00273A78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273A78">
        <w:tc>
          <w:tcPr>
            <w:tcW w:w="2552" w:type="dxa"/>
          </w:tcPr>
          <w:p w14:paraId="5F213460" w14:textId="72261008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Giuliano-Worthington</w:t>
            </w:r>
          </w:p>
        </w:tc>
        <w:tc>
          <w:tcPr>
            <w:tcW w:w="3403" w:type="dxa"/>
          </w:tcPr>
          <w:p w14:paraId="17E33C37" w14:textId="42C2BA97" w:rsidR="00372885" w:rsidRDefault="0006241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308" w:type="dxa"/>
          </w:tcPr>
          <w:p w14:paraId="0389CEB2" w14:textId="55ED68CA" w:rsidR="00C54A93" w:rsidRDefault="00C54A9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100985</w:t>
            </w:r>
          </w:p>
        </w:tc>
        <w:tc>
          <w:tcPr>
            <w:tcW w:w="1667" w:type="dxa"/>
          </w:tcPr>
          <w:p w14:paraId="58CB256E" w14:textId="0679BBDC" w:rsidR="00372885" w:rsidRDefault="00273A78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9B6BD0" w:rsidRPr="00BF2788" w14:paraId="0577DD41" w14:textId="77777777" w:rsidTr="00273A78">
        <w:tc>
          <w:tcPr>
            <w:tcW w:w="2552" w:type="dxa"/>
          </w:tcPr>
          <w:p w14:paraId="02967690" w14:textId="06283ADC" w:rsidR="009B6BD0" w:rsidRDefault="00273A78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614F3632" w14:textId="7C6EAD0C" w:rsidR="009B6BD0" w:rsidRDefault="00273A78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36DF0BBC" w14:textId="4C20174D" w:rsidR="009B6BD0" w:rsidRDefault="009B6BD0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25D20789" w14:textId="41F03D1D" w:rsidR="009B6BD0" w:rsidRDefault="009B6BD0" w:rsidP="0043768F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B6BD0" w:rsidRPr="00BF2788" w14:paraId="524846FE" w14:textId="77777777" w:rsidTr="00273A78">
        <w:tc>
          <w:tcPr>
            <w:tcW w:w="2552" w:type="dxa"/>
          </w:tcPr>
          <w:p w14:paraId="268AB754" w14:textId="726F7361" w:rsidR="009B6BD0" w:rsidRDefault="00C54A93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Ellis</w:t>
            </w:r>
          </w:p>
        </w:tc>
        <w:tc>
          <w:tcPr>
            <w:tcW w:w="3403" w:type="dxa"/>
          </w:tcPr>
          <w:p w14:paraId="32A7C5E4" w14:textId="01DC060E" w:rsidR="009B6BD0" w:rsidRDefault="00C54A93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Christmas Lights (Paid last month)</w:t>
            </w:r>
          </w:p>
        </w:tc>
        <w:tc>
          <w:tcPr>
            <w:tcW w:w="1308" w:type="dxa"/>
          </w:tcPr>
          <w:p w14:paraId="695F9464" w14:textId="6F2CAC1B" w:rsidR="009B6BD0" w:rsidRDefault="00C54A9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100984</w:t>
            </w:r>
          </w:p>
        </w:tc>
        <w:tc>
          <w:tcPr>
            <w:tcW w:w="1667" w:type="dxa"/>
          </w:tcPr>
          <w:p w14:paraId="12CCB4FF" w14:textId="349C7721" w:rsidR="009B6BD0" w:rsidRDefault="00C54A93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£50.39</w:t>
            </w:r>
          </w:p>
        </w:tc>
      </w:tr>
      <w:tr w:rsidR="00C54A93" w:rsidRPr="00BF2788" w14:paraId="47D226F8" w14:textId="77777777" w:rsidTr="00273A78">
        <w:tc>
          <w:tcPr>
            <w:tcW w:w="2552" w:type="dxa"/>
          </w:tcPr>
          <w:p w14:paraId="3F9A4607" w14:textId="1B513577" w:rsidR="00C54A93" w:rsidRDefault="00C54A93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Netwise</w:t>
            </w:r>
            <w:proofErr w:type="spellEnd"/>
            <w:r>
              <w:rPr>
                <w:rFonts w:ascii="Calibri" w:eastAsia="Calibri" w:hAnsi="Calibri" w:cs="Calibri"/>
              </w:rPr>
              <w:t xml:space="preserve"> Ltd.</w:t>
            </w:r>
          </w:p>
        </w:tc>
        <w:tc>
          <w:tcPr>
            <w:tcW w:w="3403" w:type="dxa"/>
          </w:tcPr>
          <w:p w14:paraId="1C7D507D" w14:textId="03A4A551" w:rsidR="00C54A93" w:rsidRDefault="00C54A93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 Maintenance</w:t>
            </w:r>
          </w:p>
        </w:tc>
        <w:tc>
          <w:tcPr>
            <w:tcW w:w="1308" w:type="dxa"/>
          </w:tcPr>
          <w:p w14:paraId="0E858C00" w14:textId="7EA8CD6F" w:rsidR="00C54A93" w:rsidRDefault="00C54A9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100986</w:t>
            </w:r>
          </w:p>
        </w:tc>
        <w:tc>
          <w:tcPr>
            <w:tcW w:w="1667" w:type="dxa"/>
          </w:tcPr>
          <w:p w14:paraId="3458A581" w14:textId="61D69A0E" w:rsidR="00C54A93" w:rsidRDefault="00C54A93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£250.00</w:t>
            </w:r>
          </w:p>
        </w:tc>
      </w:tr>
    </w:tbl>
    <w:p w14:paraId="298D5724" w14:textId="3B010981" w:rsidR="00BA1A9F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31D7C3BD" w:rsidR="00BA1A9F" w:rsidRPr="00BF2788" w:rsidRDefault="00DB7827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21.10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 xml:space="preserve">  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72DB2DFE" w14:textId="79654B17" w:rsidR="00BA1A9F" w:rsidRDefault="00415127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</w:p>
    <w:p w14:paraId="0B742B5A" w14:textId="77777777" w:rsidR="00CB7036" w:rsidRDefault="00CB7036" w:rsidP="00EA6D69">
      <w:pPr>
        <w:spacing w:after="0" w:line="240" w:lineRule="auto"/>
        <w:rPr>
          <w:rFonts w:ascii="Calibri" w:eastAsia="Calibri" w:hAnsi="Calibri" w:cs="Calibri"/>
          <w:b/>
        </w:rPr>
      </w:pPr>
    </w:p>
    <w:p w14:paraId="4D12F825" w14:textId="4A5B5047" w:rsidR="00C54A93" w:rsidRDefault="00DB7827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DF45FF" w:rsidRPr="00BF278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11</w:t>
      </w:r>
      <w:r w:rsidR="0015094B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10637A">
        <w:rPr>
          <w:rFonts w:ascii="Calibri" w:eastAsia="Calibri" w:hAnsi="Calibri" w:cs="Calibri"/>
          <w:b/>
        </w:rPr>
        <w:t xml:space="preserve"> </w:t>
      </w:r>
      <w:r w:rsidR="00C54A93">
        <w:rPr>
          <w:rFonts w:ascii="Calibri" w:eastAsia="Calibri" w:hAnsi="Calibri" w:cs="Calibri"/>
          <w:b/>
        </w:rPr>
        <w:t>Budget/Precept.</w:t>
      </w:r>
    </w:p>
    <w:p w14:paraId="218BCEC9" w14:textId="600FEB20" w:rsidR="00C54A93" w:rsidRPr="004972E3" w:rsidRDefault="00B659F5" w:rsidP="004972E3">
      <w:pPr>
        <w:spacing w:after="0" w:line="240" w:lineRule="auto"/>
        <w:ind w:left="765"/>
        <w:rPr>
          <w:rFonts w:ascii="Calibri" w:eastAsia="Calibri" w:hAnsi="Calibri" w:cs="Calibri"/>
          <w:bCs/>
        </w:rPr>
      </w:pPr>
      <w:r w:rsidRPr="004972E3">
        <w:rPr>
          <w:rFonts w:ascii="Calibri" w:eastAsia="Calibri" w:hAnsi="Calibri" w:cs="Calibri"/>
          <w:bCs/>
        </w:rPr>
        <w:t xml:space="preserve">The Clerk emailed </w:t>
      </w:r>
      <w:r w:rsidR="0010637A" w:rsidRPr="004972E3">
        <w:rPr>
          <w:rFonts w:ascii="Calibri" w:eastAsia="Calibri" w:hAnsi="Calibri" w:cs="Calibri"/>
          <w:bCs/>
        </w:rPr>
        <w:t>councilors</w:t>
      </w:r>
      <w:r w:rsidRPr="004972E3">
        <w:rPr>
          <w:rFonts w:ascii="Calibri" w:eastAsia="Calibri" w:hAnsi="Calibri" w:cs="Calibri"/>
          <w:bCs/>
        </w:rPr>
        <w:t xml:space="preserve"> the </w:t>
      </w:r>
      <w:r w:rsidR="00F5683E" w:rsidRPr="004972E3">
        <w:rPr>
          <w:rFonts w:ascii="Calibri" w:eastAsia="Calibri" w:hAnsi="Calibri" w:cs="Calibri"/>
          <w:bCs/>
        </w:rPr>
        <w:t>up-to-date</w:t>
      </w:r>
      <w:r w:rsidRPr="004972E3">
        <w:rPr>
          <w:rFonts w:ascii="Calibri" w:eastAsia="Calibri" w:hAnsi="Calibri" w:cs="Calibri"/>
          <w:bCs/>
        </w:rPr>
        <w:t xml:space="preserve"> accounts and the budget/precept </w:t>
      </w:r>
      <w:r w:rsidR="00085F2D">
        <w:rPr>
          <w:rFonts w:ascii="Calibri" w:eastAsia="Calibri" w:hAnsi="Calibri" w:cs="Calibri"/>
          <w:bCs/>
        </w:rPr>
        <w:t>summary proposal prepared in conjunction with the Chairman. Council</w:t>
      </w:r>
      <w:r w:rsidR="00DD4A35" w:rsidRPr="004972E3">
        <w:rPr>
          <w:rFonts w:ascii="Calibri" w:eastAsia="Calibri" w:hAnsi="Calibri" w:cs="Calibri"/>
          <w:bCs/>
        </w:rPr>
        <w:t xml:space="preserve"> unanimously agreed not to increase the Precept </w:t>
      </w:r>
      <w:r w:rsidR="0010637A">
        <w:rPr>
          <w:rFonts w:ascii="Calibri" w:eastAsia="Calibri" w:hAnsi="Calibri" w:cs="Calibri"/>
          <w:bCs/>
        </w:rPr>
        <w:t xml:space="preserve">per household </w:t>
      </w:r>
      <w:r w:rsidR="00DD4A35" w:rsidRPr="004972E3">
        <w:rPr>
          <w:rFonts w:ascii="Calibri" w:eastAsia="Calibri" w:hAnsi="Calibri" w:cs="Calibri"/>
          <w:bCs/>
        </w:rPr>
        <w:t xml:space="preserve">for 2021-2022. </w:t>
      </w:r>
      <w:r w:rsidR="004972E3" w:rsidRPr="004972E3">
        <w:rPr>
          <w:rFonts w:ascii="Calibri" w:eastAsia="Calibri" w:hAnsi="Calibri" w:cs="Calibri"/>
          <w:bCs/>
        </w:rPr>
        <w:t xml:space="preserve">Proposed by Cllr. </w:t>
      </w:r>
      <w:proofErr w:type="spellStart"/>
      <w:r w:rsidR="004972E3" w:rsidRPr="004972E3">
        <w:rPr>
          <w:rFonts w:ascii="Calibri" w:eastAsia="Calibri" w:hAnsi="Calibri" w:cs="Calibri"/>
          <w:bCs/>
        </w:rPr>
        <w:t>Loynes</w:t>
      </w:r>
      <w:proofErr w:type="spellEnd"/>
      <w:r w:rsidR="004972E3" w:rsidRPr="004972E3">
        <w:rPr>
          <w:rFonts w:ascii="Calibri" w:eastAsia="Calibri" w:hAnsi="Calibri" w:cs="Calibri"/>
          <w:bCs/>
        </w:rPr>
        <w:t xml:space="preserve"> and seconded by Cllr.</w:t>
      </w:r>
      <w:r w:rsidR="0010637A">
        <w:rPr>
          <w:rFonts w:ascii="Calibri" w:eastAsia="Calibri" w:hAnsi="Calibri" w:cs="Calibri"/>
          <w:bCs/>
        </w:rPr>
        <w:t xml:space="preserve"> </w:t>
      </w:r>
      <w:r w:rsidR="004972E3" w:rsidRPr="004972E3">
        <w:rPr>
          <w:rFonts w:ascii="Calibri" w:eastAsia="Calibri" w:hAnsi="Calibri" w:cs="Calibri"/>
          <w:bCs/>
        </w:rPr>
        <w:t>Beard.</w:t>
      </w:r>
    </w:p>
    <w:p w14:paraId="3C057F32" w14:textId="77777777" w:rsidR="00C54A93" w:rsidRDefault="00C54A93" w:rsidP="00EA6D69">
      <w:pPr>
        <w:spacing w:after="0" w:line="240" w:lineRule="auto"/>
        <w:rPr>
          <w:rFonts w:ascii="Calibri" w:eastAsia="Calibri" w:hAnsi="Calibri" w:cs="Calibri"/>
          <w:b/>
        </w:rPr>
      </w:pPr>
    </w:p>
    <w:p w14:paraId="5E4AD077" w14:textId="2C2395A7" w:rsidR="000C5964" w:rsidRPr="00EA6D69" w:rsidRDefault="00DB7827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21.12</w:t>
      </w:r>
      <w:r w:rsidR="0015094B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DF45FF" w:rsidRPr="00BF2788">
        <w:rPr>
          <w:rFonts w:ascii="Calibri" w:eastAsia="Calibri" w:hAnsi="Calibri" w:cs="Calibri"/>
          <w:b/>
        </w:rPr>
        <w:t xml:space="preserve"> Items of an Urgent Nature.</w:t>
      </w:r>
    </w:p>
    <w:p w14:paraId="29DF1894" w14:textId="77777777" w:rsidR="00292DD4" w:rsidRDefault="00085F2D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- </w:t>
      </w:r>
      <w:r w:rsidR="00C54A93">
        <w:rPr>
          <w:rFonts w:ascii="Calibri" w:eastAsia="Calibri" w:hAnsi="Calibri" w:cs="Calibri"/>
          <w:bCs/>
        </w:rPr>
        <w:t xml:space="preserve">It has been reported that there is no grit in the </w:t>
      </w:r>
      <w:r w:rsidR="00D46FAF">
        <w:rPr>
          <w:rFonts w:ascii="Calibri" w:eastAsia="Calibri" w:hAnsi="Calibri" w:cs="Calibri"/>
          <w:bCs/>
        </w:rPr>
        <w:t>new grit bin on Blakely Lane</w:t>
      </w:r>
      <w:r w:rsidR="00C54A93">
        <w:rPr>
          <w:rFonts w:ascii="Calibri" w:eastAsia="Calibri" w:hAnsi="Calibri" w:cs="Calibri"/>
          <w:bCs/>
        </w:rPr>
        <w:t xml:space="preserve"> Moneystone. Clerk to contact Paula Lees and ask if this can be filled together with </w:t>
      </w:r>
      <w:r w:rsidR="0010637A">
        <w:rPr>
          <w:rFonts w:ascii="Calibri" w:eastAsia="Calibri" w:hAnsi="Calibri" w:cs="Calibri"/>
          <w:bCs/>
        </w:rPr>
        <w:t xml:space="preserve">refilling of </w:t>
      </w:r>
      <w:r w:rsidR="00C54A93">
        <w:rPr>
          <w:rFonts w:ascii="Calibri" w:eastAsia="Calibri" w:hAnsi="Calibri" w:cs="Calibri"/>
          <w:bCs/>
        </w:rPr>
        <w:t xml:space="preserve">Beehive, </w:t>
      </w:r>
    </w:p>
    <w:p w14:paraId="521D6AB7" w14:textId="6EBE9DF6" w:rsidR="00EF2E33" w:rsidRDefault="00C54A93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Carr</w:t>
      </w:r>
      <w:proofErr w:type="spellEnd"/>
      <w:r>
        <w:rPr>
          <w:rFonts w:ascii="Calibri" w:eastAsia="Calibri" w:hAnsi="Calibri" w:cs="Calibri"/>
          <w:bCs/>
        </w:rPr>
        <w:t xml:space="preserve"> Bank, Church Bank. (</w:t>
      </w:r>
      <w:r w:rsidRPr="00C54A93">
        <w:rPr>
          <w:rFonts w:ascii="Calibri" w:eastAsia="Calibri" w:hAnsi="Calibri" w:cs="Calibri"/>
          <w:b/>
        </w:rPr>
        <w:t>Clerk to Action</w:t>
      </w:r>
      <w:r>
        <w:rPr>
          <w:rFonts w:ascii="Calibri" w:eastAsia="Calibri" w:hAnsi="Calibri" w:cs="Calibri"/>
          <w:bCs/>
        </w:rPr>
        <w:t>).</w:t>
      </w:r>
    </w:p>
    <w:p w14:paraId="2B4672C4" w14:textId="7BEB9477" w:rsidR="00C54A93" w:rsidRDefault="00085F2D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- The Chair reported</w:t>
      </w:r>
      <w:r w:rsidR="00D46FAF">
        <w:rPr>
          <w:rFonts w:ascii="Calibri" w:eastAsia="Calibri" w:hAnsi="Calibri" w:cs="Calibri"/>
          <w:bCs/>
        </w:rPr>
        <w:t xml:space="preserve"> that four</w:t>
      </w:r>
      <w:r w:rsidR="00C54A93">
        <w:rPr>
          <w:rFonts w:ascii="Calibri" w:eastAsia="Calibri" w:hAnsi="Calibri" w:cs="Calibri"/>
          <w:bCs/>
        </w:rPr>
        <w:t xml:space="preserve"> overhanging trees on </w:t>
      </w:r>
      <w:r w:rsidR="0010637A">
        <w:rPr>
          <w:rFonts w:ascii="Calibri" w:eastAsia="Calibri" w:hAnsi="Calibri" w:cs="Calibri"/>
          <w:bCs/>
        </w:rPr>
        <w:t xml:space="preserve">the road </w:t>
      </w:r>
      <w:r w:rsidR="00D46FAF">
        <w:rPr>
          <w:rFonts w:ascii="Calibri" w:eastAsia="Calibri" w:hAnsi="Calibri" w:cs="Calibri"/>
          <w:bCs/>
        </w:rPr>
        <w:t xml:space="preserve">to </w:t>
      </w:r>
      <w:r w:rsidR="00C54A93">
        <w:rPr>
          <w:rFonts w:ascii="Calibri" w:eastAsia="Calibri" w:hAnsi="Calibri" w:cs="Calibri"/>
          <w:bCs/>
        </w:rPr>
        <w:t xml:space="preserve">Station Car Park </w:t>
      </w:r>
      <w:r w:rsidR="0010637A">
        <w:rPr>
          <w:rFonts w:ascii="Calibri" w:eastAsia="Calibri" w:hAnsi="Calibri" w:cs="Calibri"/>
          <w:bCs/>
        </w:rPr>
        <w:t>were leaning precariously</w:t>
      </w:r>
      <w:r w:rsidR="00C54A93">
        <w:rPr>
          <w:rFonts w:ascii="Calibri" w:eastAsia="Calibri" w:hAnsi="Calibri" w:cs="Calibri"/>
          <w:bCs/>
        </w:rPr>
        <w:t xml:space="preserve">. The Chair to speak to the Ranger to </w:t>
      </w:r>
      <w:r w:rsidR="0010637A">
        <w:rPr>
          <w:rFonts w:ascii="Calibri" w:eastAsia="Calibri" w:hAnsi="Calibri" w:cs="Calibri"/>
          <w:bCs/>
        </w:rPr>
        <w:t>request cutting back</w:t>
      </w:r>
      <w:r w:rsidR="00C54A93">
        <w:rPr>
          <w:rFonts w:ascii="Calibri" w:eastAsia="Calibri" w:hAnsi="Calibri" w:cs="Calibri"/>
          <w:bCs/>
        </w:rPr>
        <w:t>. (</w:t>
      </w:r>
      <w:r w:rsidR="00C54A93" w:rsidRPr="00C54A93">
        <w:rPr>
          <w:rFonts w:ascii="Calibri" w:eastAsia="Calibri" w:hAnsi="Calibri" w:cs="Calibri"/>
          <w:b/>
        </w:rPr>
        <w:t>Chair to Action</w:t>
      </w:r>
      <w:r w:rsidR="00C54A93">
        <w:rPr>
          <w:rFonts w:ascii="Calibri" w:eastAsia="Calibri" w:hAnsi="Calibri" w:cs="Calibri"/>
          <w:bCs/>
        </w:rPr>
        <w:t>).</w:t>
      </w:r>
    </w:p>
    <w:p w14:paraId="4E0F2AF7" w14:textId="0A1E981C" w:rsidR="00292DD4" w:rsidRDefault="00292DD4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- Pothole on School drive – highlighted </w:t>
      </w:r>
      <w:r w:rsidR="00B230C6">
        <w:rPr>
          <w:rFonts w:ascii="Calibri" w:eastAsia="Calibri" w:hAnsi="Calibri" w:cs="Calibri"/>
          <w:bCs/>
        </w:rPr>
        <w:t xml:space="preserve">to Council by a Parishioner, who advised it was </w:t>
      </w:r>
      <w:r>
        <w:rPr>
          <w:rFonts w:ascii="Calibri" w:eastAsia="Calibri" w:hAnsi="Calibri" w:cs="Calibri"/>
          <w:bCs/>
        </w:rPr>
        <w:t xml:space="preserve">already reported and marked (twice). Re-report </w:t>
      </w:r>
      <w:r w:rsidRPr="00292DD4">
        <w:rPr>
          <w:rFonts w:ascii="Calibri" w:eastAsia="Calibri" w:hAnsi="Calibri" w:cs="Calibri"/>
          <w:b/>
          <w:bCs/>
        </w:rPr>
        <w:t>(Clerk to action)</w:t>
      </w:r>
    </w:p>
    <w:p w14:paraId="73C9C66A" w14:textId="2EF11576" w:rsidR="00C54A93" w:rsidRPr="00C54A93" w:rsidRDefault="00C54A93" w:rsidP="0010637A">
      <w:pPr>
        <w:spacing w:after="0"/>
        <w:rPr>
          <w:u w:val="single"/>
        </w:rPr>
      </w:pPr>
      <w:r>
        <w:t xml:space="preserve">              </w:t>
      </w:r>
      <w:r w:rsidR="00085F2D">
        <w:t xml:space="preserve">- </w:t>
      </w:r>
      <w:r w:rsidRPr="0010637A">
        <w:t>Par</w:t>
      </w:r>
      <w:r w:rsidR="0010637A">
        <w:t xml:space="preserve">king outside the Valley School. </w:t>
      </w:r>
      <w:r w:rsidR="00292DD4">
        <w:t>–</w:t>
      </w:r>
      <w:r w:rsidR="0010637A">
        <w:t xml:space="preserve"> </w:t>
      </w:r>
      <w:r w:rsidR="00292DD4">
        <w:t>Highlighted to Council by</w:t>
      </w:r>
      <w:r>
        <w:t xml:space="preserve"> a </w:t>
      </w:r>
      <w:r w:rsidR="000E41EF">
        <w:t>Parishioner</w:t>
      </w:r>
      <w:r>
        <w:t xml:space="preserve"> </w:t>
      </w:r>
      <w:r w:rsidR="00292DD4">
        <w:t xml:space="preserve">- </w:t>
      </w:r>
      <w:r>
        <w:t xml:space="preserve">regarding </w:t>
      </w:r>
      <w:r w:rsidR="00292DD4">
        <w:tab/>
      </w:r>
      <w:r>
        <w:t xml:space="preserve">dangers created by parking in the turning </w:t>
      </w:r>
      <w:r w:rsidR="0010637A">
        <w:t xml:space="preserve">area outside the school. (Three accidents and </w:t>
      </w:r>
      <w:r w:rsidR="00292DD4">
        <w:tab/>
      </w:r>
      <w:r w:rsidR="0010637A">
        <w:t>numerous n</w:t>
      </w:r>
      <w:r>
        <w:t>ear</w:t>
      </w:r>
      <w:r w:rsidR="0010637A">
        <w:t xml:space="preserve"> </w:t>
      </w:r>
      <w:r>
        <w:t>misses witnessed</w:t>
      </w:r>
      <w:r w:rsidR="000E41EF">
        <w:t>)</w:t>
      </w:r>
      <w:r w:rsidR="0015094B">
        <w:t xml:space="preserve"> </w:t>
      </w:r>
      <w:r>
        <w:t xml:space="preserve">and requesting assistance in highlighting the need for </w:t>
      </w:r>
      <w:r w:rsidR="00292DD4">
        <w:tab/>
      </w:r>
      <w:r>
        <w:t xml:space="preserve">measures to </w:t>
      </w:r>
      <w:r w:rsidR="0010637A">
        <w:t>p</w:t>
      </w:r>
      <w:r>
        <w:t>rohibit it to the Highways Authority.</w:t>
      </w:r>
    </w:p>
    <w:p w14:paraId="0D44CB62" w14:textId="07B2CE10" w:rsidR="00C54A93" w:rsidRDefault="00C54A93" w:rsidP="00C54A93">
      <w:pPr>
        <w:spacing w:after="0"/>
        <w:ind w:left="720"/>
      </w:pPr>
      <w:r>
        <w:t xml:space="preserve">OPC agreed that this was an issue and measures should be pursued, and that the most effective method would be a combined approach to SCC by the Parishioner(s), OPC, </w:t>
      </w:r>
      <w:r w:rsidR="00085F2D">
        <w:t>School T</w:t>
      </w:r>
      <w:r>
        <w:t>eaching staff / Board of Governors.</w:t>
      </w:r>
    </w:p>
    <w:p w14:paraId="59006589" w14:textId="5FA30D5E" w:rsidR="00C54A93" w:rsidRDefault="00C54A93" w:rsidP="00C54A93">
      <w:pPr>
        <w:spacing w:after="0"/>
        <w:ind w:left="720"/>
      </w:pPr>
      <w:r>
        <w:t>In the first instance Cllr. Edwards will discuss the issue with the Head Teacher, to ascertain the Schools views.</w:t>
      </w:r>
    </w:p>
    <w:p w14:paraId="7F441BAC" w14:textId="0BAD15AC" w:rsidR="00C54A93" w:rsidRDefault="00C54A93" w:rsidP="00C54A93">
      <w:pPr>
        <w:spacing w:after="0"/>
        <w:ind w:firstLine="720"/>
      </w:pPr>
      <w:r>
        <w:t xml:space="preserve">Cllr. </w:t>
      </w:r>
      <w:proofErr w:type="spellStart"/>
      <w:r>
        <w:t>Loynes</w:t>
      </w:r>
      <w:proofErr w:type="spellEnd"/>
      <w:r>
        <w:t xml:space="preserve"> to email </w:t>
      </w:r>
      <w:r w:rsidR="000E41EF">
        <w:t>Parishioner</w:t>
      </w:r>
      <w:r>
        <w:t xml:space="preserve"> to thank them for bringing this to Councils attention.</w:t>
      </w:r>
    </w:p>
    <w:p w14:paraId="72E68CB1" w14:textId="4912D1FA" w:rsidR="00C54A93" w:rsidRDefault="00C54A93" w:rsidP="000E41EF">
      <w:pPr>
        <w:spacing w:after="0"/>
        <w:ind w:left="720"/>
      </w:pPr>
      <w:r>
        <w:t>Cllr. Edwards also suggested that a possible short</w:t>
      </w:r>
      <w:r w:rsidR="000E41EF">
        <w:t>-</w:t>
      </w:r>
      <w:r>
        <w:t>term measure might be for the school to locate cones around the perimeter of the turning area. </w:t>
      </w:r>
    </w:p>
    <w:p w14:paraId="11B06235" w14:textId="66C8367C" w:rsidR="00C54A93" w:rsidRDefault="00C54A93" w:rsidP="000E41EF">
      <w:pPr>
        <w:spacing w:after="0"/>
        <w:ind w:left="720"/>
      </w:pPr>
      <w:r>
        <w:t>County Cllr. Worthington offered to support an</w:t>
      </w:r>
      <w:r w:rsidR="00292DD4">
        <w:t>y</w:t>
      </w:r>
      <w:r>
        <w:t xml:space="preserve"> approach but had some misgivings as to whether road markings would stop the problem.  </w:t>
      </w:r>
    </w:p>
    <w:p w14:paraId="66E7579A" w14:textId="77777777" w:rsidR="00C54A93" w:rsidRPr="00466560" w:rsidRDefault="00C54A93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</w:p>
    <w:p w14:paraId="74FFAE96" w14:textId="77777777" w:rsidR="00D82A09" w:rsidRPr="00466560" w:rsidRDefault="00D82A09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61501095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</w:t>
      </w:r>
      <w:r w:rsidR="007F54A2">
        <w:rPr>
          <w:rFonts w:ascii="Calibri" w:eastAsia="Calibri" w:hAnsi="Calibri" w:cs="Calibri"/>
          <w:b/>
        </w:rPr>
        <w:t>The Chair</w:t>
      </w:r>
      <w:r w:rsidRPr="002C3FD1">
        <w:rPr>
          <w:rFonts w:ascii="Calibri" w:eastAsia="Calibri" w:hAnsi="Calibri" w:cs="Calibri"/>
          <w:b/>
        </w:rPr>
        <w:t xml:space="preserve"> thanked everybody for their attendance and declared the meeting closed </w:t>
      </w:r>
      <w:r w:rsidR="00ED7526">
        <w:rPr>
          <w:rFonts w:ascii="Calibri" w:eastAsia="Calibri" w:hAnsi="Calibri" w:cs="Calibri"/>
          <w:b/>
        </w:rPr>
        <w:t>8.</w:t>
      </w:r>
      <w:r w:rsidR="000E41EF">
        <w:rPr>
          <w:rFonts w:ascii="Calibri" w:eastAsia="Calibri" w:hAnsi="Calibri" w:cs="Calibri"/>
          <w:b/>
        </w:rPr>
        <w:t>20pm.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07A83745" w14:textId="485E3F43" w:rsidR="006219C1" w:rsidRDefault="003C0277" w:rsidP="007833B1">
      <w:p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</w:t>
      </w:r>
      <w:r w:rsidR="0069787C">
        <w:rPr>
          <w:rFonts w:ascii="Calibri" w:eastAsia="Calibri" w:hAnsi="Calibri" w:cs="Calibri"/>
          <w:b/>
        </w:rPr>
        <w:t xml:space="preserve">held </w:t>
      </w:r>
      <w:r w:rsidR="00EF2E33">
        <w:rPr>
          <w:rFonts w:ascii="Calibri" w:eastAsia="Calibri" w:hAnsi="Calibri" w:cs="Calibri"/>
          <w:b/>
        </w:rPr>
        <w:t xml:space="preserve">on </w:t>
      </w:r>
      <w:r w:rsidR="00F57C73">
        <w:rPr>
          <w:rFonts w:ascii="Calibri" w:eastAsia="Calibri" w:hAnsi="Calibri" w:cs="Calibri"/>
          <w:b/>
        </w:rPr>
        <w:t xml:space="preserve">Monday, </w:t>
      </w:r>
      <w:r w:rsidR="000E41EF">
        <w:rPr>
          <w:rFonts w:ascii="Calibri" w:eastAsia="Calibri" w:hAnsi="Calibri" w:cs="Calibri"/>
          <w:b/>
        </w:rPr>
        <w:t>1</w:t>
      </w:r>
      <w:r w:rsidR="000E41EF" w:rsidRPr="000E41EF">
        <w:rPr>
          <w:rFonts w:ascii="Calibri" w:eastAsia="Calibri" w:hAnsi="Calibri" w:cs="Calibri"/>
          <w:b/>
          <w:vertAlign w:val="superscript"/>
        </w:rPr>
        <w:t>st</w:t>
      </w:r>
      <w:r w:rsidR="000E41EF">
        <w:rPr>
          <w:rFonts w:ascii="Calibri" w:eastAsia="Calibri" w:hAnsi="Calibri" w:cs="Calibri"/>
          <w:b/>
        </w:rPr>
        <w:t xml:space="preserve"> February</w:t>
      </w:r>
      <w:r w:rsidR="00F57C73">
        <w:rPr>
          <w:rFonts w:ascii="Calibri" w:eastAsia="Calibri" w:hAnsi="Calibri" w:cs="Calibri"/>
          <w:b/>
        </w:rPr>
        <w:t xml:space="preserve"> 2020 at </w:t>
      </w:r>
      <w:r w:rsidR="00493517">
        <w:rPr>
          <w:rFonts w:ascii="Calibri" w:eastAsia="Calibri" w:hAnsi="Calibri" w:cs="Calibri"/>
          <w:b/>
        </w:rPr>
        <w:t xml:space="preserve">7.00pm </w:t>
      </w:r>
      <w:r w:rsidR="00CB7036">
        <w:rPr>
          <w:rFonts w:ascii="Calibri" w:eastAsia="Calibri" w:hAnsi="Calibri" w:cs="Calibri"/>
          <w:b/>
        </w:rPr>
        <w:t>via Zoom</w:t>
      </w:r>
      <w:r w:rsidR="006219C1">
        <w:rPr>
          <w:rFonts w:ascii="Calibri" w:eastAsia="Calibri" w:hAnsi="Calibri" w:cs="Calibri"/>
          <w:b/>
        </w:rPr>
        <w:t>.</w:t>
      </w:r>
      <w:r w:rsidR="00493517" w:rsidRPr="00493517">
        <w:rPr>
          <w:rFonts w:ascii="Calibri" w:eastAsia="Calibri" w:hAnsi="Calibri" w:cs="Calibri"/>
          <w:b/>
        </w:rPr>
        <w:t xml:space="preserve"> </w:t>
      </w:r>
    </w:p>
    <w:p w14:paraId="55262F42" w14:textId="262A0A3B" w:rsidR="00D22AEF" w:rsidRPr="00EB7089" w:rsidRDefault="00D22AEF" w:rsidP="007833B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D22AEF" w:rsidRPr="00EB708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88215" w14:textId="77777777" w:rsidR="0056277C" w:rsidRDefault="0056277C" w:rsidP="005B6635">
      <w:pPr>
        <w:spacing w:after="0" w:line="240" w:lineRule="auto"/>
      </w:pPr>
      <w:r>
        <w:separator/>
      </w:r>
    </w:p>
  </w:endnote>
  <w:endnote w:type="continuationSeparator" w:id="0">
    <w:p w14:paraId="3D0C2D42" w14:textId="77777777" w:rsidR="0056277C" w:rsidRDefault="0056277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ED66" w14:textId="77777777" w:rsidR="0056277C" w:rsidRDefault="0056277C" w:rsidP="005B6635">
      <w:pPr>
        <w:spacing w:after="0" w:line="240" w:lineRule="auto"/>
      </w:pPr>
      <w:r>
        <w:separator/>
      </w:r>
    </w:p>
  </w:footnote>
  <w:footnote w:type="continuationSeparator" w:id="0">
    <w:p w14:paraId="779C7F72" w14:textId="77777777" w:rsidR="0056277C" w:rsidRDefault="0056277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830B605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AAE2897"/>
    <w:multiLevelType w:val="hybridMultilevel"/>
    <w:tmpl w:val="57F2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3EB4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241C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600"/>
    <w:rsid w:val="00083E16"/>
    <w:rsid w:val="00085190"/>
    <w:rsid w:val="00085F2D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4899"/>
    <w:rsid w:val="000B5C8C"/>
    <w:rsid w:val="000B721B"/>
    <w:rsid w:val="000C2FB7"/>
    <w:rsid w:val="000C5964"/>
    <w:rsid w:val="000C5F75"/>
    <w:rsid w:val="000C727E"/>
    <w:rsid w:val="000D1F34"/>
    <w:rsid w:val="000D257C"/>
    <w:rsid w:val="000D277C"/>
    <w:rsid w:val="000D5987"/>
    <w:rsid w:val="000D657E"/>
    <w:rsid w:val="000D670A"/>
    <w:rsid w:val="000D6A7F"/>
    <w:rsid w:val="000E1D84"/>
    <w:rsid w:val="000E1F34"/>
    <w:rsid w:val="000E2C0C"/>
    <w:rsid w:val="000E3C70"/>
    <w:rsid w:val="000E41EF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637A"/>
    <w:rsid w:val="00107870"/>
    <w:rsid w:val="00111DBD"/>
    <w:rsid w:val="00112323"/>
    <w:rsid w:val="001125AF"/>
    <w:rsid w:val="00113448"/>
    <w:rsid w:val="00113B1E"/>
    <w:rsid w:val="0011430A"/>
    <w:rsid w:val="00114B69"/>
    <w:rsid w:val="00122973"/>
    <w:rsid w:val="0012373A"/>
    <w:rsid w:val="00123847"/>
    <w:rsid w:val="001240C8"/>
    <w:rsid w:val="001261C4"/>
    <w:rsid w:val="00127CD3"/>
    <w:rsid w:val="0013123D"/>
    <w:rsid w:val="00131778"/>
    <w:rsid w:val="001325BB"/>
    <w:rsid w:val="00133417"/>
    <w:rsid w:val="00133BF5"/>
    <w:rsid w:val="00134BB8"/>
    <w:rsid w:val="00136B8C"/>
    <w:rsid w:val="00140641"/>
    <w:rsid w:val="001429C5"/>
    <w:rsid w:val="001431A1"/>
    <w:rsid w:val="00143FD3"/>
    <w:rsid w:val="0015094B"/>
    <w:rsid w:val="0015345B"/>
    <w:rsid w:val="001534B9"/>
    <w:rsid w:val="00154CA3"/>
    <w:rsid w:val="00163B17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7EB5"/>
    <w:rsid w:val="001E00DA"/>
    <w:rsid w:val="001E14E4"/>
    <w:rsid w:val="001E17FA"/>
    <w:rsid w:val="001E6A09"/>
    <w:rsid w:val="001F05BB"/>
    <w:rsid w:val="001F0EF8"/>
    <w:rsid w:val="001F1F54"/>
    <w:rsid w:val="001F279C"/>
    <w:rsid w:val="001F7AB4"/>
    <w:rsid w:val="002000CE"/>
    <w:rsid w:val="00203074"/>
    <w:rsid w:val="00207A60"/>
    <w:rsid w:val="00215874"/>
    <w:rsid w:val="002167E6"/>
    <w:rsid w:val="0021694E"/>
    <w:rsid w:val="00217573"/>
    <w:rsid w:val="00222202"/>
    <w:rsid w:val="00222672"/>
    <w:rsid w:val="0022295C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03D"/>
    <w:rsid w:val="002473CC"/>
    <w:rsid w:val="00250A2B"/>
    <w:rsid w:val="00260710"/>
    <w:rsid w:val="00260ECC"/>
    <w:rsid w:val="00261191"/>
    <w:rsid w:val="00262827"/>
    <w:rsid w:val="00262B59"/>
    <w:rsid w:val="002632A3"/>
    <w:rsid w:val="002638C4"/>
    <w:rsid w:val="00266038"/>
    <w:rsid w:val="002670D3"/>
    <w:rsid w:val="002703F9"/>
    <w:rsid w:val="00271868"/>
    <w:rsid w:val="00273A78"/>
    <w:rsid w:val="00274D48"/>
    <w:rsid w:val="002752BA"/>
    <w:rsid w:val="002754D3"/>
    <w:rsid w:val="0027692F"/>
    <w:rsid w:val="002808D8"/>
    <w:rsid w:val="002823D1"/>
    <w:rsid w:val="00282AAA"/>
    <w:rsid w:val="00282F99"/>
    <w:rsid w:val="00284A21"/>
    <w:rsid w:val="002852A3"/>
    <w:rsid w:val="00285635"/>
    <w:rsid w:val="002859C8"/>
    <w:rsid w:val="002859CA"/>
    <w:rsid w:val="00290E97"/>
    <w:rsid w:val="0029118F"/>
    <w:rsid w:val="00291540"/>
    <w:rsid w:val="00291563"/>
    <w:rsid w:val="00292DD4"/>
    <w:rsid w:val="0029449E"/>
    <w:rsid w:val="00295BD2"/>
    <w:rsid w:val="00296FA0"/>
    <w:rsid w:val="00297707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0618"/>
    <w:rsid w:val="002B1111"/>
    <w:rsid w:val="002B2867"/>
    <w:rsid w:val="002B35E5"/>
    <w:rsid w:val="002B53B4"/>
    <w:rsid w:val="002B5FEF"/>
    <w:rsid w:val="002B6DE7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611"/>
    <w:rsid w:val="0030689D"/>
    <w:rsid w:val="00306DF4"/>
    <w:rsid w:val="0031126D"/>
    <w:rsid w:val="0031242B"/>
    <w:rsid w:val="003144F8"/>
    <w:rsid w:val="003160CF"/>
    <w:rsid w:val="0032013B"/>
    <w:rsid w:val="00321C37"/>
    <w:rsid w:val="00322499"/>
    <w:rsid w:val="00326983"/>
    <w:rsid w:val="00330A91"/>
    <w:rsid w:val="0033674E"/>
    <w:rsid w:val="00336866"/>
    <w:rsid w:val="00340511"/>
    <w:rsid w:val="00340555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09A"/>
    <w:rsid w:val="00370E8E"/>
    <w:rsid w:val="00372885"/>
    <w:rsid w:val="003778DE"/>
    <w:rsid w:val="00381E25"/>
    <w:rsid w:val="00382885"/>
    <w:rsid w:val="00385640"/>
    <w:rsid w:val="00387667"/>
    <w:rsid w:val="003916F2"/>
    <w:rsid w:val="00394E5B"/>
    <w:rsid w:val="00397FB0"/>
    <w:rsid w:val="003A348E"/>
    <w:rsid w:val="003A46D3"/>
    <w:rsid w:val="003A4BD3"/>
    <w:rsid w:val="003A4DB9"/>
    <w:rsid w:val="003A6112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858"/>
    <w:rsid w:val="003C4918"/>
    <w:rsid w:val="003C55E1"/>
    <w:rsid w:val="003C57EE"/>
    <w:rsid w:val="003C674A"/>
    <w:rsid w:val="003D08B4"/>
    <w:rsid w:val="003D1E24"/>
    <w:rsid w:val="003D1EB3"/>
    <w:rsid w:val="003D2344"/>
    <w:rsid w:val="003D525D"/>
    <w:rsid w:val="003D5331"/>
    <w:rsid w:val="003D551A"/>
    <w:rsid w:val="003E03CC"/>
    <w:rsid w:val="003E3602"/>
    <w:rsid w:val="003E3C87"/>
    <w:rsid w:val="003E4CED"/>
    <w:rsid w:val="003E52AC"/>
    <w:rsid w:val="003E743A"/>
    <w:rsid w:val="003F017B"/>
    <w:rsid w:val="003F050C"/>
    <w:rsid w:val="003F2C59"/>
    <w:rsid w:val="003F2FE6"/>
    <w:rsid w:val="003F2FE9"/>
    <w:rsid w:val="003F6226"/>
    <w:rsid w:val="003F7358"/>
    <w:rsid w:val="003F7AA8"/>
    <w:rsid w:val="00400931"/>
    <w:rsid w:val="00400FF7"/>
    <w:rsid w:val="004039E6"/>
    <w:rsid w:val="00403F35"/>
    <w:rsid w:val="00404A8F"/>
    <w:rsid w:val="00410BB0"/>
    <w:rsid w:val="0041123F"/>
    <w:rsid w:val="004123EE"/>
    <w:rsid w:val="004140B6"/>
    <w:rsid w:val="00415127"/>
    <w:rsid w:val="004159A0"/>
    <w:rsid w:val="00415DC8"/>
    <w:rsid w:val="00420D57"/>
    <w:rsid w:val="00423CEA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4BB6"/>
    <w:rsid w:val="004475EC"/>
    <w:rsid w:val="00450C18"/>
    <w:rsid w:val="00451FC4"/>
    <w:rsid w:val="00452541"/>
    <w:rsid w:val="00457A12"/>
    <w:rsid w:val="004615F2"/>
    <w:rsid w:val="00465196"/>
    <w:rsid w:val="00465CBA"/>
    <w:rsid w:val="00466560"/>
    <w:rsid w:val="00474B3F"/>
    <w:rsid w:val="004759BE"/>
    <w:rsid w:val="00475DBA"/>
    <w:rsid w:val="00475FF5"/>
    <w:rsid w:val="00481258"/>
    <w:rsid w:val="00481469"/>
    <w:rsid w:val="00484DD9"/>
    <w:rsid w:val="00492387"/>
    <w:rsid w:val="0049252A"/>
    <w:rsid w:val="00492812"/>
    <w:rsid w:val="00492DAC"/>
    <w:rsid w:val="00493517"/>
    <w:rsid w:val="004972E3"/>
    <w:rsid w:val="004A35E9"/>
    <w:rsid w:val="004A4224"/>
    <w:rsid w:val="004A4B8C"/>
    <w:rsid w:val="004A5401"/>
    <w:rsid w:val="004A69E0"/>
    <w:rsid w:val="004A6E6B"/>
    <w:rsid w:val="004A7970"/>
    <w:rsid w:val="004B0CC1"/>
    <w:rsid w:val="004B3647"/>
    <w:rsid w:val="004B44C3"/>
    <w:rsid w:val="004B4941"/>
    <w:rsid w:val="004B702B"/>
    <w:rsid w:val="004B7CBC"/>
    <w:rsid w:val="004C1282"/>
    <w:rsid w:val="004C1F0A"/>
    <w:rsid w:val="004D03C2"/>
    <w:rsid w:val="004D0836"/>
    <w:rsid w:val="004D3ED3"/>
    <w:rsid w:val="004D52D5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6534"/>
    <w:rsid w:val="005112D1"/>
    <w:rsid w:val="00512668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6694"/>
    <w:rsid w:val="0055168D"/>
    <w:rsid w:val="005516AF"/>
    <w:rsid w:val="005530FF"/>
    <w:rsid w:val="005560EF"/>
    <w:rsid w:val="00557269"/>
    <w:rsid w:val="0056277C"/>
    <w:rsid w:val="00562C2C"/>
    <w:rsid w:val="00566573"/>
    <w:rsid w:val="00572374"/>
    <w:rsid w:val="005725DC"/>
    <w:rsid w:val="00574DCA"/>
    <w:rsid w:val="005758F5"/>
    <w:rsid w:val="00582C73"/>
    <w:rsid w:val="005875BD"/>
    <w:rsid w:val="00592EE0"/>
    <w:rsid w:val="005952F8"/>
    <w:rsid w:val="00595F02"/>
    <w:rsid w:val="00597923"/>
    <w:rsid w:val="005A0C0A"/>
    <w:rsid w:val="005A0D56"/>
    <w:rsid w:val="005A2B23"/>
    <w:rsid w:val="005A3D7B"/>
    <w:rsid w:val="005A5238"/>
    <w:rsid w:val="005A7D84"/>
    <w:rsid w:val="005B0C70"/>
    <w:rsid w:val="005B5B40"/>
    <w:rsid w:val="005B6635"/>
    <w:rsid w:val="005C0A18"/>
    <w:rsid w:val="005C6F1B"/>
    <w:rsid w:val="005D0F44"/>
    <w:rsid w:val="005D12E5"/>
    <w:rsid w:val="005D14CF"/>
    <w:rsid w:val="005D1939"/>
    <w:rsid w:val="005D2132"/>
    <w:rsid w:val="005D5524"/>
    <w:rsid w:val="005D5B62"/>
    <w:rsid w:val="005D6F8D"/>
    <w:rsid w:val="005E10E8"/>
    <w:rsid w:val="005E2EDC"/>
    <w:rsid w:val="005E375F"/>
    <w:rsid w:val="005E4285"/>
    <w:rsid w:val="005E66A6"/>
    <w:rsid w:val="005E6BB7"/>
    <w:rsid w:val="005F0145"/>
    <w:rsid w:val="005F245A"/>
    <w:rsid w:val="005F2464"/>
    <w:rsid w:val="005F345E"/>
    <w:rsid w:val="005F34E2"/>
    <w:rsid w:val="005F469E"/>
    <w:rsid w:val="005F78B1"/>
    <w:rsid w:val="005F7D4A"/>
    <w:rsid w:val="00602E05"/>
    <w:rsid w:val="00602F66"/>
    <w:rsid w:val="0060649D"/>
    <w:rsid w:val="00610A2F"/>
    <w:rsid w:val="00610DAD"/>
    <w:rsid w:val="00612472"/>
    <w:rsid w:val="006171A3"/>
    <w:rsid w:val="00620613"/>
    <w:rsid w:val="00620D6D"/>
    <w:rsid w:val="006219C1"/>
    <w:rsid w:val="00622DC3"/>
    <w:rsid w:val="00622DFF"/>
    <w:rsid w:val="00622FD1"/>
    <w:rsid w:val="00623936"/>
    <w:rsid w:val="00627BDF"/>
    <w:rsid w:val="00630C80"/>
    <w:rsid w:val="0063105C"/>
    <w:rsid w:val="00632BDB"/>
    <w:rsid w:val="00633589"/>
    <w:rsid w:val="0063416B"/>
    <w:rsid w:val="00635922"/>
    <w:rsid w:val="00641C8A"/>
    <w:rsid w:val="00653427"/>
    <w:rsid w:val="0065427C"/>
    <w:rsid w:val="00654BAC"/>
    <w:rsid w:val="00655E80"/>
    <w:rsid w:val="0065696C"/>
    <w:rsid w:val="00657CC2"/>
    <w:rsid w:val="0066158D"/>
    <w:rsid w:val="00663E9F"/>
    <w:rsid w:val="00665504"/>
    <w:rsid w:val="0066556B"/>
    <w:rsid w:val="0066568E"/>
    <w:rsid w:val="0067085A"/>
    <w:rsid w:val="00670900"/>
    <w:rsid w:val="006709DA"/>
    <w:rsid w:val="00671442"/>
    <w:rsid w:val="0067234B"/>
    <w:rsid w:val="00672A99"/>
    <w:rsid w:val="0068040A"/>
    <w:rsid w:val="00681A7D"/>
    <w:rsid w:val="006823A2"/>
    <w:rsid w:val="0068506E"/>
    <w:rsid w:val="0068724A"/>
    <w:rsid w:val="00690AB2"/>
    <w:rsid w:val="0069305E"/>
    <w:rsid w:val="00693CA4"/>
    <w:rsid w:val="00695D0D"/>
    <w:rsid w:val="0069787C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19"/>
    <w:rsid w:val="00723932"/>
    <w:rsid w:val="00724511"/>
    <w:rsid w:val="00727DE3"/>
    <w:rsid w:val="007317BC"/>
    <w:rsid w:val="00732316"/>
    <w:rsid w:val="0073305F"/>
    <w:rsid w:val="00733405"/>
    <w:rsid w:val="00737702"/>
    <w:rsid w:val="00741C07"/>
    <w:rsid w:val="007423A1"/>
    <w:rsid w:val="00745461"/>
    <w:rsid w:val="0074564C"/>
    <w:rsid w:val="00747A98"/>
    <w:rsid w:val="007515FA"/>
    <w:rsid w:val="007522FC"/>
    <w:rsid w:val="00752B0E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2676"/>
    <w:rsid w:val="00772C3D"/>
    <w:rsid w:val="00775797"/>
    <w:rsid w:val="007777D9"/>
    <w:rsid w:val="00777860"/>
    <w:rsid w:val="007806F3"/>
    <w:rsid w:val="00781A64"/>
    <w:rsid w:val="007832E9"/>
    <w:rsid w:val="007833B1"/>
    <w:rsid w:val="007849E7"/>
    <w:rsid w:val="00786E06"/>
    <w:rsid w:val="0078760F"/>
    <w:rsid w:val="00790181"/>
    <w:rsid w:val="007912BC"/>
    <w:rsid w:val="0079263F"/>
    <w:rsid w:val="007939B8"/>
    <w:rsid w:val="00794D59"/>
    <w:rsid w:val="007A322A"/>
    <w:rsid w:val="007B2771"/>
    <w:rsid w:val="007B41D1"/>
    <w:rsid w:val="007B61ED"/>
    <w:rsid w:val="007B7688"/>
    <w:rsid w:val="007C03BE"/>
    <w:rsid w:val="007C1032"/>
    <w:rsid w:val="007C1148"/>
    <w:rsid w:val="007C2DC2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54A2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2141"/>
    <w:rsid w:val="00855461"/>
    <w:rsid w:val="00855EC7"/>
    <w:rsid w:val="0086022F"/>
    <w:rsid w:val="00860627"/>
    <w:rsid w:val="00860BA7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4E92"/>
    <w:rsid w:val="008A5F7A"/>
    <w:rsid w:val="008B2706"/>
    <w:rsid w:val="008B2AEB"/>
    <w:rsid w:val="008B34C6"/>
    <w:rsid w:val="008B5279"/>
    <w:rsid w:val="008B6A7D"/>
    <w:rsid w:val="008B77B2"/>
    <w:rsid w:val="008C0B03"/>
    <w:rsid w:val="008C0ECE"/>
    <w:rsid w:val="008C13EF"/>
    <w:rsid w:val="008C1B12"/>
    <w:rsid w:val="008C559B"/>
    <w:rsid w:val="008C6027"/>
    <w:rsid w:val="008D1BC5"/>
    <w:rsid w:val="008D2ABA"/>
    <w:rsid w:val="008D2EAD"/>
    <w:rsid w:val="008D4306"/>
    <w:rsid w:val="008D5C68"/>
    <w:rsid w:val="008D6EBD"/>
    <w:rsid w:val="008E3F48"/>
    <w:rsid w:val="008E4E8C"/>
    <w:rsid w:val="008E570C"/>
    <w:rsid w:val="008F3367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16BC5"/>
    <w:rsid w:val="00920B90"/>
    <w:rsid w:val="009226EF"/>
    <w:rsid w:val="00925974"/>
    <w:rsid w:val="00925D9D"/>
    <w:rsid w:val="00926FF7"/>
    <w:rsid w:val="00932086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66E8"/>
    <w:rsid w:val="0095749B"/>
    <w:rsid w:val="00957B1C"/>
    <w:rsid w:val="00957CAB"/>
    <w:rsid w:val="00957D70"/>
    <w:rsid w:val="00961506"/>
    <w:rsid w:val="00962338"/>
    <w:rsid w:val="0096357A"/>
    <w:rsid w:val="0096388E"/>
    <w:rsid w:val="00971C2B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29BB"/>
    <w:rsid w:val="00993063"/>
    <w:rsid w:val="00993A7C"/>
    <w:rsid w:val="00993F83"/>
    <w:rsid w:val="00994E82"/>
    <w:rsid w:val="009969CE"/>
    <w:rsid w:val="009A3348"/>
    <w:rsid w:val="009A342C"/>
    <w:rsid w:val="009A35C5"/>
    <w:rsid w:val="009A4249"/>
    <w:rsid w:val="009A6696"/>
    <w:rsid w:val="009B0E4B"/>
    <w:rsid w:val="009B34E1"/>
    <w:rsid w:val="009B5B4D"/>
    <w:rsid w:val="009B5F05"/>
    <w:rsid w:val="009B5F0F"/>
    <w:rsid w:val="009B6BD0"/>
    <w:rsid w:val="009C09ED"/>
    <w:rsid w:val="009C2C56"/>
    <w:rsid w:val="009C3972"/>
    <w:rsid w:val="009C6BFA"/>
    <w:rsid w:val="009D0E4F"/>
    <w:rsid w:val="009D284A"/>
    <w:rsid w:val="009D632A"/>
    <w:rsid w:val="009E0012"/>
    <w:rsid w:val="009E5D81"/>
    <w:rsid w:val="009E6BEA"/>
    <w:rsid w:val="009E79D6"/>
    <w:rsid w:val="009E7A1C"/>
    <w:rsid w:val="009F1462"/>
    <w:rsid w:val="009F17A2"/>
    <w:rsid w:val="009F17BC"/>
    <w:rsid w:val="009F2B82"/>
    <w:rsid w:val="009F5301"/>
    <w:rsid w:val="009F5A50"/>
    <w:rsid w:val="00A00C0A"/>
    <w:rsid w:val="00A010A4"/>
    <w:rsid w:val="00A012DE"/>
    <w:rsid w:val="00A04D61"/>
    <w:rsid w:val="00A04FC3"/>
    <w:rsid w:val="00A053A1"/>
    <w:rsid w:val="00A065DC"/>
    <w:rsid w:val="00A112AF"/>
    <w:rsid w:val="00A11FA7"/>
    <w:rsid w:val="00A13286"/>
    <w:rsid w:val="00A15E17"/>
    <w:rsid w:val="00A2346D"/>
    <w:rsid w:val="00A25505"/>
    <w:rsid w:val="00A3120D"/>
    <w:rsid w:val="00A34134"/>
    <w:rsid w:val="00A34683"/>
    <w:rsid w:val="00A35459"/>
    <w:rsid w:val="00A356AF"/>
    <w:rsid w:val="00A36842"/>
    <w:rsid w:val="00A36E2F"/>
    <w:rsid w:val="00A44D73"/>
    <w:rsid w:val="00A451C5"/>
    <w:rsid w:val="00A45760"/>
    <w:rsid w:val="00A45D55"/>
    <w:rsid w:val="00A4709B"/>
    <w:rsid w:val="00A50175"/>
    <w:rsid w:val="00A52711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67638"/>
    <w:rsid w:val="00A72851"/>
    <w:rsid w:val="00A732D9"/>
    <w:rsid w:val="00A74BF1"/>
    <w:rsid w:val="00A74DF0"/>
    <w:rsid w:val="00A76038"/>
    <w:rsid w:val="00A760F2"/>
    <w:rsid w:val="00A766BC"/>
    <w:rsid w:val="00A76DD1"/>
    <w:rsid w:val="00A77358"/>
    <w:rsid w:val="00A80670"/>
    <w:rsid w:val="00A824C1"/>
    <w:rsid w:val="00A850D6"/>
    <w:rsid w:val="00A857AC"/>
    <w:rsid w:val="00A86496"/>
    <w:rsid w:val="00A8680B"/>
    <w:rsid w:val="00A8684C"/>
    <w:rsid w:val="00A907AD"/>
    <w:rsid w:val="00A92033"/>
    <w:rsid w:val="00A93A46"/>
    <w:rsid w:val="00A942AA"/>
    <w:rsid w:val="00A96722"/>
    <w:rsid w:val="00A96A85"/>
    <w:rsid w:val="00AA1BBF"/>
    <w:rsid w:val="00AA424F"/>
    <w:rsid w:val="00AB1047"/>
    <w:rsid w:val="00AB1C4E"/>
    <w:rsid w:val="00AB2BAD"/>
    <w:rsid w:val="00AB2DE9"/>
    <w:rsid w:val="00AC1290"/>
    <w:rsid w:val="00AC1B89"/>
    <w:rsid w:val="00AC3BA6"/>
    <w:rsid w:val="00AC4471"/>
    <w:rsid w:val="00AC46AB"/>
    <w:rsid w:val="00AC7768"/>
    <w:rsid w:val="00AD263C"/>
    <w:rsid w:val="00AD4233"/>
    <w:rsid w:val="00AD517E"/>
    <w:rsid w:val="00AD6AF4"/>
    <w:rsid w:val="00AD794A"/>
    <w:rsid w:val="00AE06A7"/>
    <w:rsid w:val="00AE115D"/>
    <w:rsid w:val="00AE1255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30C6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56BA"/>
    <w:rsid w:val="00B564DA"/>
    <w:rsid w:val="00B61BB5"/>
    <w:rsid w:val="00B659F5"/>
    <w:rsid w:val="00B7646D"/>
    <w:rsid w:val="00B764A8"/>
    <w:rsid w:val="00B766C5"/>
    <w:rsid w:val="00B82A58"/>
    <w:rsid w:val="00B82B9B"/>
    <w:rsid w:val="00B83A01"/>
    <w:rsid w:val="00B85182"/>
    <w:rsid w:val="00B8654E"/>
    <w:rsid w:val="00B904F9"/>
    <w:rsid w:val="00B915B3"/>
    <w:rsid w:val="00B91EE1"/>
    <w:rsid w:val="00B92A0C"/>
    <w:rsid w:val="00B95C37"/>
    <w:rsid w:val="00BA089A"/>
    <w:rsid w:val="00BA111D"/>
    <w:rsid w:val="00BA1A9F"/>
    <w:rsid w:val="00BA3F7D"/>
    <w:rsid w:val="00BB0C8B"/>
    <w:rsid w:val="00BB2296"/>
    <w:rsid w:val="00BB2673"/>
    <w:rsid w:val="00BB29D7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053C4"/>
    <w:rsid w:val="00C0645C"/>
    <w:rsid w:val="00C1044E"/>
    <w:rsid w:val="00C1092F"/>
    <w:rsid w:val="00C1305B"/>
    <w:rsid w:val="00C16060"/>
    <w:rsid w:val="00C20BA8"/>
    <w:rsid w:val="00C23578"/>
    <w:rsid w:val="00C24760"/>
    <w:rsid w:val="00C27995"/>
    <w:rsid w:val="00C308DB"/>
    <w:rsid w:val="00C3101F"/>
    <w:rsid w:val="00C31B41"/>
    <w:rsid w:val="00C32968"/>
    <w:rsid w:val="00C3545E"/>
    <w:rsid w:val="00C3597F"/>
    <w:rsid w:val="00C366E9"/>
    <w:rsid w:val="00C40B09"/>
    <w:rsid w:val="00C415F6"/>
    <w:rsid w:val="00C4248B"/>
    <w:rsid w:val="00C4265E"/>
    <w:rsid w:val="00C479D4"/>
    <w:rsid w:val="00C5035C"/>
    <w:rsid w:val="00C51323"/>
    <w:rsid w:val="00C52B8A"/>
    <w:rsid w:val="00C54A93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1C8B"/>
    <w:rsid w:val="00C82885"/>
    <w:rsid w:val="00C8576C"/>
    <w:rsid w:val="00C85BF9"/>
    <w:rsid w:val="00C86B0C"/>
    <w:rsid w:val="00C86C53"/>
    <w:rsid w:val="00C90C42"/>
    <w:rsid w:val="00C90DF1"/>
    <w:rsid w:val="00C921C7"/>
    <w:rsid w:val="00C93FF3"/>
    <w:rsid w:val="00C950AF"/>
    <w:rsid w:val="00C957EC"/>
    <w:rsid w:val="00C95B66"/>
    <w:rsid w:val="00C96128"/>
    <w:rsid w:val="00C966A9"/>
    <w:rsid w:val="00CA6F65"/>
    <w:rsid w:val="00CA7280"/>
    <w:rsid w:val="00CA7C3C"/>
    <w:rsid w:val="00CB048C"/>
    <w:rsid w:val="00CB1602"/>
    <w:rsid w:val="00CB4060"/>
    <w:rsid w:val="00CB7036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065F"/>
    <w:rsid w:val="00D00C74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C8D"/>
    <w:rsid w:val="00D32172"/>
    <w:rsid w:val="00D33C8B"/>
    <w:rsid w:val="00D3422A"/>
    <w:rsid w:val="00D36BCE"/>
    <w:rsid w:val="00D40EDE"/>
    <w:rsid w:val="00D42090"/>
    <w:rsid w:val="00D46D5B"/>
    <w:rsid w:val="00D46FAF"/>
    <w:rsid w:val="00D47502"/>
    <w:rsid w:val="00D5086F"/>
    <w:rsid w:val="00D55BE3"/>
    <w:rsid w:val="00D57BA8"/>
    <w:rsid w:val="00D61962"/>
    <w:rsid w:val="00D67241"/>
    <w:rsid w:val="00D7025E"/>
    <w:rsid w:val="00D70C0F"/>
    <w:rsid w:val="00D73D65"/>
    <w:rsid w:val="00D73E05"/>
    <w:rsid w:val="00D73FE2"/>
    <w:rsid w:val="00D74738"/>
    <w:rsid w:val="00D76373"/>
    <w:rsid w:val="00D82A09"/>
    <w:rsid w:val="00D82F16"/>
    <w:rsid w:val="00D8363A"/>
    <w:rsid w:val="00D83D30"/>
    <w:rsid w:val="00D83FB3"/>
    <w:rsid w:val="00D8569E"/>
    <w:rsid w:val="00D870F8"/>
    <w:rsid w:val="00D8729A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B232A"/>
    <w:rsid w:val="00DB69B2"/>
    <w:rsid w:val="00DB7827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4A35"/>
    <w:rsid w:val="00DD53C7"/>
    <w:rsid w:val="00DE1AAB"/>
    <w:rsid w:val="00DE55D7"/>
    <w:rsid w:val="00DE5E32"/>
    <w:rsid w:val="00DF05DB"/>
    <w:rsid w:val="00DF45FF"/>
    <w:rsid w:val="00DF5A67"/>
    <w:rsid w:val="00DF70C9"/>
    <w:rsid w:val="00E000B8"/>
    <w:rsid w:val="00E04016"/>
    <w:rsid w:val="00E04FA5"/>
    <w:rsid w:val="00E05244"/>
    <w:rsid w:val="00E10A0B"/>
    <w:rsid w:val="00E1375D"/>
    <w:rsid w:val="00E151C4"/>
    <w:rsid w:val="00E213C4"/>
    <w:rsid w:val="00E21ABB"/>
    <w:rsid w:val="00E21C9B"/>
    <w:rsid w:val="00E23437"/>
    <w:rsid w:val="00E267B7"/>
    <w:rsid w:val="00E325BB"/>
    <w:rsid w:val="00E33137"/>
    <w:rsid w:val="00E335BD"/>
    <w:rsid w:val="00E36779"/>
    <w:rsid w:val="00E36A89"/>
    <w:rsid w:val="00E37E25"/>
    <w:rsid w:val="00E40166"/>
    <w:rsid w:val="00E43C7A"/>
    <w:rsid w:val="00E47729"/>
    <w:rsid w:val="00E51F7C"/>
    <w:rsid w:val="00E52F72"/>
    <w:rsid w:val="00E55936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2F53"/>
    <w:rsid w:val="00E8339A"/>
    <w:rsid w:val="00E84553"/>
    <w:rsid w:val="00E847EA"/>
    <w:rsid w:val="00E84B5C"/>
    <w:rsid w:val="00E8672C"/>
    <w:rsid w:val="00E877EE"/>
    <w:rsid w:val="00E921CE"/>
    <w:rsid w:val="00E92C5D"/>
    <w:rsid w:val="00E958BE"/>
    <w:rsid w:val="00E9643D"/>
    <w:rsid w:val="00EA6D69"/>
    <w:rsid w:val="00EA6F06"/>
    <w:rsid w:val="00EA722C"/>
    <w:rsid w:val="00EB056B"/>
    <w:rsid w:val="00EB1F70"/>
    <w:rsid w:val="00EB2787"/>
    <w:rsid w:val="00EB5598"/>
    <w:rsid w:val="00EB7089"/>
    <w:rsid w:val="00EC1C5B"/>
    <w:rsid w:val="00EC4091"/>
    <w:rsid w:val="00EC4173"/>
    <w:rsid w:val="00ED7526"/>
    <w:rsid w:val="00ED7A8D"/>
    <w:rsid w:val="00EE2666"/>
    <w:rsid w:val="00EE3DD0"/>
    <w:rsid w:val="00EE4D36"/>
    <w:rsid w:val="00EE523C"/>
    <w:rsid w:val="00EE5D5C"/>
    <w:rsid w:val="00EE67D6"/>
    <w:rsid w:val="00EE6A4D"/>
    <w:rsid w:val="00EE6FF5"/>
    <w:rsid w:val="00EF2E33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1DEE"/>
    <w:rsid w:val="00F23BDD"/>
    <w:rsid w:val="00F2405A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83E"/>
    <w:rsid w:val="00F56B03"/>
    <w:rsid w:val="00F5701C"/>
    <w:rsid w:val="00F57C73"/>
    <w:rsid w:val="00F60D19"/>
    <w:rsid w:val="00F620B4"/>
    <w:rsid w:val="00F62E8C"/>
    <w:rsid w:val="00F635A9"/>
    <w:rsid w:val="00F64CEE"/>
    <w:rsid w:val="00F650B1"/>
    <w:rsid w:val="00F65F4C"/>
    <w:rsid w:val="00F675CB"/>
    <w:rsid w:val="00F703F8"/>
    <w:rsid w:val="00F7141B"/>
    <w:rsid w:val="00F722F4"/>
    <w:rsid w:val="00F73069"/>
    <w:rsid w:val="00F73FA3"/>
    <w:rsid w:val="00F770D0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5869"/>
    <w:rsid w:val="00FB6519"/>
    <w:rsid w:val="00FC0033"/>
    <w:rsid w:val="00FC223E"/>
    <w:rsid w:val="00FC32A8"/>
    <w:rsid w:val="00FC4473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4D5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  <w:style w:type="paragraph" w:styleId="NoSpacing">
    <w:name w:val="No Spacing"/>
    <w:uiPriority w:val="1"/>
    <w:qFormat/>
    <w:rsid w:val="009A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6</cp:revision>
  <cp:lastPrinted>2020-11-20T11:36:00Z</cp:lastPrinted>
  <dcterms:created xsi:type="dcterms:W3CDTF">2021-01-05T22:44:00Z</dcterms:created>
  <dcterms:modified xsi:type="dcterms:W3CDTF">2021-02-02T15:56:00Z</dcterms:modified>
</cp:coreProperties>
</file>