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0177" w14:textId="7A738D17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45AB7A8E" w14:textId="5482711F" w:rsidR="00FD1241" w:rsidRDefault="00FA01A6" w:rsidP="00753556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B92A0C">
        <w:rPr>
          <w:rFonts w:ascii="Calibri" w:eastAsia="Calibri" w:hAnsi="Calibri" w:cs="Calibri"/>
          <w:b/>
        </w:rPr>
        <w:t>2</w:t>
      </w:r>
      <w:r w:rsidR="00B92A0C" w:rsidRPr="00B92A0C">
        <w:rPr>
          <w:rFonts w:ascii="Calibri" w:eastAsia="Calibri" w:hAnsi="Calibri" w:cs="Calibri"/>
          <w:b/>
          <w:vertAlign w:val="superscript"/>
        </w:rPr>
        <w:t>nd</w:t>
      </w:r>
      <w:r w:rsidR="00B92A0C">
        <w:rPr>
          <w:rFonts w:ascii="Calibri" w:eastAsia="Calibri" w:hAnsi="Calibri" w:cs="Calibri"/>
          <w:b/>
        </w:rPr>
        <w:t xml:space="preserve"> MARCH</w:t>
      </w:r>
      <w:r w:rsidR="00627BDF">
        <w:rPr>
          <w:rFonts w:ascii="Calibri" w:eastAsia="Calibri" w:hAnsi="Calibri" w:cs="Calibri"/>
          <w:b/>
        </w:rPr>
        <w:t xml:space="preserve"> 2020</w:t>
      </w:r>
    </w:p>
    <w:p w14:paraId="60899AB9" w14:textId="0F5B4856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C4248B">
        <w:rPr>
          <w:rFonts w:ascii="Calibri" w:eastAsia="Calibri" w:hAnsi="Calibri" w:cs="Calibri"/>
          <w:b/>
        </w:rPr>
        <w:t>00</w:t>
      </w:r>
      <w:r w:rsidR="00850009">
        <w:rPr>
          <w:rFonts w:ascii="Calibri" w:eastAsia="Calibri" w:hAnsi="Calibri" w:cs="Calibri"/>
          <w:b/>
        </w:rPr>
        <w:t>P</w:t>
      </w:r>
      <w:r w:rsidRPr="00C957EC">
        <w:rPr>
          <w:rFonts w:ascii="Calibri" w:eastAsia="Calibri" w:hAnsi="Calibri" w:cs="Calibri"/>
          <w:b/>
        </w:rPr>
        <w:t>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5789BF0B" w:rsidR="00531F04" w:rsidRDefault="003A4DB9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627BDF">
        <w:rPr>
          <w:rFonts w:ascii="Calibri" w:eastAsia="Calibri" w:hAnsi="Calibri" w:cs="Calibri"/>
        </w:rPr>
        <w:t>Philip Charles</w:t>
      </w:r>
    </w:p>
    <w:p w14:paraId="5A72EFDF" w14:textId="1A34A30E" w:rsidR="00627BDF" w:rsidRDefault="00627BD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Vice Chairman</w:t>
      </w:r>
      <w:r w:rsidRPr="00627BD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21C37">
        <w:rPr>
          <w:rFonts w:ascii="Calibri" w:eastAsia="Calibri" w:hAnsi="Calibri" w:cs="Calibri"/>
        </w:rPr>
        <w:t xml:space="preserve">Tony </w:t>
      </w:r>
      <w:proofErr w:type="spellStart"/>
      <w:r w:rsidR="00321C37">
        <w:rPr>
          <w:rFonts w:ascii="Calibri" w:eastAsia="Calibri" w:hAnsi="Calibri" w:cs="Calibri"/>
        </w:rPr>
        <w:t>Loynes</w:t>
      </w:r>
      <w:proofErr w:type="spellEnd"/>
    </w:p>
    <w:p w14:paraId="7B88E428" w14:textId="39FDB963" w:rsidR="003A348E" w:rsidRDefault="003A348E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222F33F" w14:textId="621B0A09" w:rsidR="007B2771" w:rsidRDefault="007832E9" w:rsidP="005B5B40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0F68DB">
        <w:rPr>
          <w:rFonts w:ascii="Calibri" w:eastAsia="Calibri" w:hAnsi="Calibri" w:cs="Calibri"/>
        </w:rPr>
        <w:t>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753556">
        <w:rPr>
          <w:rFonts w:ascii="Calibri" w:eastAsia="Calibri" w:hAnsi="Calibri" w:cs="Calibri"/>
        </w:rPr>
        <w:t>, Mary Edwards</w:t>
      </w:r>
      <w:r w:rsidR="00DC0E7B">
        <w:rPr>
          <w:rFonts w:ascii="Calibri" w:eastAsia="Calibri" w:hAnsi="Calibri" w:cs="Calibri"/>
        </w:rPr>
        <w:t>, Frank Meadows</w:t>
      </w:r>
      <w:r w:rsidR="00627BDF">
        <w:rPr>
          <w:rFonts w:ascii="Calibri" w:eastAsia="Calibri" w:hAnsi="Calibri" w:cs="Calibri"/>
        </w:rPr>
        <w:t xml:space="preserve">, </w:t>
      </w:r>
    </w:p>
    <w:p w14:paraId="425CDB8D" w14:textId="51C5D6D4" w:rsidR="00627BDF" w:rsidRDefault="00627BDF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ab/>
      </w:r>
      <w:r w:rsidR="00602F66">
        <w:rPr>
          <w:rFonts w:ascii="Calibri" w:eastAsia="Calibri" w:hAnsi="Calibri" w:cs="Calibri"/>
          <w:bCs/>
        </w:rPr>
        <w:t>Robert</w:t>
      </w:r>
      <w:r w:rsidRPr="00627BDF">
        <w:rPr>
          <w:rFonts w:ascii="Calibri" w:eastAsia="Calibri" w:hAnsi="Calibri" w:cs="Calibri"/>
          <w:bCs/>
        </w:rPr>
        <w:t xml:space="preserve"> Church-Taylor</w:t>
      </w:r>
    </w:p>
    <w:p w14:paraId="2DCF6433" w14:textId="0B135D89" w:rsid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B92A0C">
        <w:rPr>
          <w:rFonts w:ascii="Calibri" w:eastAsia="Calibri" w:hAnsi="Calibri" w:cs="Calibri"/>
          <w:b/>
        </w:rPr>
        <w:t>SCC Cllr.</w:t>
      </w:r>
      <w:r>
        <w:rPr>
          <w:rFonts w:ascii="Calibri" w:eastAsia="Calibri" w:hAnsi="Calibri" w:cs="Calibri"/>
          <w:bCs/>
        </w:rPr>
        <w:tab/>
        <w:t>Mike Worthington</w:t>
      </w:r>
    </w:p>
    <w:p w14:paraId="777903BE" w14:textId="3B740C32" w:rsidR="00B92A0C" w:rsidRP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/>
        </w:rPr>
      </w:pPr>
      <w:r w:rsidRPr="00B92A0C">
        <w:rPr>
          <w:rFonts w:ascii="Calibri" w:eastAsia="Calibri" w:hAnsi="Calibri" w:cs="Calibri"/>
          <w:b/>
        </w:rPr>
        <w:t>SMDC District Cllr.</w:t>
      </w:r>
      <w:r>
        <w:rPr>
          <w:rFonts w:ascii="Calibri" w:eastAsia="Calibri" w:hAnsi="Calibri" w:cs="Calibri"/>
          <w:b/>
        </w:rPr>
        <w:tab/>
      </w:r>
      <w:r w:rsidRPr="00B92A0C">
        <w:rPr>
          <w:rFonts w:ascii="Calibri" w:eastAsia="Calibri" w:hAnsi="Calibri" w:cs="Calibri"/>
          <w:bCs/>
        </w:rPr>
        <w:t>James Aberley</w:t>
      </w:r>
    </w:p>
    <w:p w14:paraId="61C429E2" w14:textId="77777777" w:rsidR="0022295C" w:rsidRDefault="0022295C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621207C1" w14:textId="61B7585D" w:rsidR="00753556" w:rsidRDefault="00B82A58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B92A0C" w:rsidRPr="00B92A0C">
        <w:rPr>
          <w:rFonts w:ascii="Calibri" w:eastAsia="Calibri" w:hAnsi="Calibri" w:cs="Calibri"/>
          <w:bCs/>
        </w:rPr>
        <w:t>Ms. Pat Laughlin</w:t>
      </w:r>
      <w:r w:rsidR="00B92A0C">
        <w:rPr>
          <w:rFonts w:ascii="Calibri" w:eastAsia="Calibri" w:hAnsi="Calibri" w:cs="Calibri"/>
          <w:b/>
        </w:rPr>
        <w:t xml:space="preserve"> (</w:t>
      </w:r>
      <w:proofErr w:type="spellStart"/>
      <w:r w:rsidR="00B92A0C">
        <w:rPr>
          <w:rFonts w:ascii="Calibri" w:eastAsia="Calibri" w:hAnsi="Calibri" w:cs="Calibri"/>
          <w:bCs/>
        </w:rPr>
        <w:t>Ashbourne</w:t>
      </w:r>
      <w:proofErr w:type="spellEnd"/>
      <w:r w:rsidR="00B92A0C">
        <w:rPr>
          <w:rFonts w:ascii="Calibri" w:eastAsia="Calibri" w:hAnsi="Calibri" w:cs="Calibri"/>
          <w:bCs/>
        </w:rPr>
        <w:t xml:space="preserve"> Community Transport),</w:t>
      </w:r>
      <w:r w:rsidR="0022295C">
        <w:rPr>
          <w:rFonts w:ascii="Calibri" w:eastAsia="Calibri" w:hAnsi="Calibri" w:cs="Calibri"/>
          <w:b/>
        </w:rPr>
        <w:t xml:space="preserve"> </w:t>
      </w:r>
      <w:r w:rsidR="00627BDF">
        <w:rPr>
          <w:rFonts w:ascii="Calibri" w:eastAsia="Calibri" w:hAnsi="Calibri" w:cs="Calibri"/>
          <w:bCs/>
        </w:rPr>
        <w:t>Lengthsman and Clerk</w:t>
      </w:r>
      <w:r w:rsidR="00655E80">
        <w:rPr>
          <w:rFonts w:ascii="Calibri" w:eastAsia="Calibri" w:hAnsi="Calibri" w:cs="Calibri"/>
          <w:bCs/>
        </w:rPr>
        <w:t>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1938D52" w14:textId="00856FF2" w:rsidR="008A5F7A" w:rsidRDefault="008A5F7A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51F2E26F" w:rsidR="00A66A1C" w:rsidRPr="00C950AF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B92A0C">
        <w:rPr>
          <w:rFonts w:ascii="Calibri" w:eastAsia="Calibri" w:hAnsi="Calibri" w:cs="Calibri"/>
          <w:b/>
        </w:rPr>
        <w:t>24</w:t>
      </w:r>
      <w:r w:rsidR="0030496A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3EE369DF" w14:textId="064BCFF2" w:rsidR="004E59B4" w:rsidRDefault="00CA7C3C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B92A0C">
        <w:rPr>
          <w:rFonts w:ascii="Calibri" w:eastAsia="Calibri" w:hAnsi="Calibri" w:cs="Calibri"/>
        </w:rPr>
        <w:t xml:space="preserve">Cllr. Mark Fallows, </w:t>
      </w:r>
      <w:r>
        <w:rPr>
          <w:rFonts w:ascii="Calibri" w:eastAsia="Calibri" w:hAnsi="Calibri" w:cs="Calibri"/>
        </w:rPr>
        <w:t>District Cllr. Elsie Fallows</w:t>
      </w:r>
      <w:r w:rsidR="00B92A0C">
        <w:rPr>
          <w:rFonts w:ascii="Calibri" w:eastAsia="Calibri" w:hAnsi="Calibri" w:cs="Calibri"/>
        </w:rPr>
        <w:t>.</w:t>
      </w:r>
    </w:p>
    <w:p w14:paraId="2C40E0A8" w14:textId="77777777" w:rsidR="00AA424F" w:rsidRPr="00484DD9" w:rsidRDefault="00AA424F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39953E2F" w:rsidR="00BD0CBD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B92A0C">
        <w:rPr>
          <w:rFonts w:ascii="Calibri" w:eastAsia="Calibri" w:hAnsi="Calibri" w:cs="Calibri"/>
          <w:b/>
        </w:rPr>
        <w:t>25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51350AA5" w14:textId="1CEE4B10" w:rsid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CC26446" w14:textId="77777777" w:rsidR="003A348E" w:rsidRP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67701225" w:rsidR="004A5401" w:rsidRPr="00CD7774" w:rsidRDefault="00627BDF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20.</w:t>
      </w:r>
      <w:r w:rsidR="00B92A0C">
        <w:rPr>
          <w:rFonts w:ascii="Calibri" w:eastAsia="Calibri" w:hAnsi="Calibri" w:cs="Calibri"/>
          <w:b/>
        </w:rPr>
        <w:t>26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>Monday</w:t>
      </w:r>
      <w:r>
        <w:rPr>
          <w:rFonts w:ascii="Calibri" w:eastAsia="Calibri" w:hAnsi="Calibri" w:cs="Calibri"/>
          <w:b/>
        </w:rPr>
        <w:t xml:space="preserve"> </w:t>
      </w:r>
      <w:r w:rsidR="00B92A0C">
        <w:rPr>
          <w:rFonts w:ascii="Calibri" w:eastAsia="Calibri" w:hAnsi="Calibri" w:cs="Calibri"/>
          <w:b/>
        </w:rPr>
        <w:t>3</w:t>
      </w:r>
      <w:r w:rsidR="00B92A0C" w:rsidRPr="00B92A0C">
        <w:rPr>
          <w:rFonts w:ascii="Calibri" w:eastAsia="Calibri" w:hAnsi="Calibri" w:cs="Calibri"/>
          <w:b/>
          <w:vertAlign w:val="superscript"/>
        </w:rPr>
        <w:t>rd</w:t>
      </w:r>
      <w:r w:rsidR="00B92A0C">
        <w:rPr>
          <w:rFonts w:ascii="Calibri" w:eastAsia="Calibri" w:hAnsi="Calibri" w:cs="Calibri"/>
          <w:b/>
        </w:rPr>
        <w:t xml:space="preserve"> February</w:t>
      </w:r>
      <w:r w:rsidR="0022295C">
        <w:rPr>
          <w:rFonts w:ascii="Calibri" w:eastAsia="Calibri" w:hAnsi="Calibri" w:cs="Calibri"/>
          <w:b/>
        </w:rPr>
        <w:t xml:space="preserve"> 2020</w:t>
      </w:r>
      <w:r w:rsidR="005F245A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2F297335" w14:textId="120C402D" w:rsidR="00DA3E18" w:rsidRDefault="003A348E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5F245A">
        <w:rPr>
          <w:rFonts w:ascii="Calibri" w:eastAsia="Calibri" w:hAnsi="Calibri" w:cs="Calibri"/>
          <w:i/>
        </w:rPr>
        <w:t xml:space="preserve">on </w:t>
      </w:r>
      <w:r w:rsidR="00B92A0C">
        <w:rPr>
          <w:rFonts w:ascii="Calibri" w:eastAsia="Calibri" w:hAnsi="Calibri" w:cs="Calibri"/>
          <w:i/>
        </w:rPr>
        <w:t>3</w:t>
      </w:r>
      <w:r w:rsidR="00B92A0C" w:rsidRPr="00B92A0C">
        <w:rPr>
          <w:rFonts w:ascii="Calibri" w:eastAsia="Calibri" w:hAnsi="Calibri" w:cs="Calibri"/>
          <w:i/>
          <w:vertAlign w:val="superscript"/>
        </w:rPr>
        <w:t>rd</w:t>
      </w:r>
      <w:r w:rsidR="00B92A0C">
        <w:rPr>
          <w:rFonts w:ascii="Calibri" w:eastAsia="Calibri" w:hAnsi="Calibri" w:cs="Calibri"/>
          <w:i/>
        </w:rPr>
        <w:t xml:space="preserve"> February</w:t>
      </w:r>
      <w:r w:rsidR="0022295C">
        <w:rPr>
          <w:rFonts w:ascii="Calibri" w:eastAsia="Calibri" w:hAnsi="Calibri" w:cs="Calibri"/>
          <w:i/>
        </w:rPr>
        <w:t xml:space="preserve"> 2020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5B5B40">
        <w:rPr>
          <w:rFonts w:ascii="Calibri" w:eastAsia="Calibri" w:hAnsi="Calibri" w:cs="Calibri"/>
          <w:i/>
        </w:rPr>
        <w:t xml:space="preserve">were </w:t>
      </w:r>
      <w:r w:rsidR="00957B1C" w:rsidRPr="00C31B41">
        <w:rPr>
          <w:rFonts w:ascii="Calibri" w:eastAsia="Calibri" w:hAnsi="Calibri" w:cs="Calibri"/>
          <w:i/>
        </w:rPr>
        <w:t>confirmed</w:t>
      </w:r>
      <w:r w:rsidR="00ED7A8D">
        <w:rPr>
          <w:rFonts w:ascii="Calibri" w:eastAsia="Calibri" w:hAnsi="Calibri" w:cs="Calibri"/>
          <w:i/>
        </w:rPr>
        <w:t xml:space="preserve"> as a </w:t>
      </w:r>
      <w:r w:rsidR="005B5B40">
        <w:rPr>
          <w:rFonts w:ascii="Calibri" w:eastAsia="Calibri" w:hAnsi="Calibri" w:cs="Calibri"/>
          <w:i/>
        </w:rPr>
        <w:t>true and</w:t>
      </w:r>
      <w:r w:rsidR="00957B1C" w:rsidRPr="00C31B41">
        <w:rPr>
          <w:rFonts w:ascii="Calibri" w:eastAsia="Calibri" w:hAnsi="Calibri" w:cs="Calibri"/>
          <w:i/>
        </w:rPr>
        <w:t xml:space="preserve"> correct record</w:t>
      </w:r>
      <w:r w:rsidR="00ED7A8D">
        <w:rPr>
          <w:rFonts w:ascii="Calibri" w:eastAsia="Calibri" w:hAnsi="Calibri" w:cs="Calibri"/>
          <w:i/>
        </w:rPr>
        <w:t>,</w:t>
      </w:r>
      <w:r w:rsidR="00957B1C" w:rsidRPr="00C31B41">
        <w:rPr>
          <w:rFonts w:ascii="Calibri" w:eastAsia="Calibri" w:hAnsi="Calibri" w:cs="Calibri"/>
          <w:i/>
        </w:rPr>
        <w:t xml:space="preserve"> </w:t>
      </w:r>
      <w:r w:rsidR="00ED7A8D">
        <w:rPr>
          <w:rFonts w:ascii="Calibri" w:eastAsia="Calibri" w:hAnsi="Calibri" w:cs="Calibri"/>
          <w:i/>
        </w:rPr>
        <w:t xml:space="preserve">and signed off by the </w:t>
      </w:r>
      <w:r w:rsidR="00627BDF">
        <w:rPr>
          <w:rFonts w:ascii="Calibri" w:eastAsia="Calibri" w:hAnsi="Calibri" w:cs="Calibri"/>
          <w:i/>
        </w:rPr>
        <w:t>Chairman</w:t>
      </w:r>
      <w:r w:rsidR="0022295C">
        <w:rPr>
          <w:rFonts w:ascii="Calibri" w:eastAsia="Calibri" w:hAnsi="Calibri" w:cs="Calibri"/>
          <w:i/>
        </w:rPr>
        <w:t xml:space="preserve"> with </w:t>
      </w:r>
      <w:r w:rsidR="00B92A0C">
        <w:rPr>
          <w:rFonts w:ascii="Calibri" w:eastAsia="Calibri" w:hAnsi="Calibri" w:cs="Calibri"/>
          <w:i/>
        </w:rPr>
        <w:t>two minor amendments</w:t>
      </w:r>
      <w:r w:rsidR="0022295C">
        <w:rPr>
          <w:rFonts w:ascii="Calibri" w:eastAsia="Calibri" w:hAnsi="Calibri" w:cs="Calibri"/>
          <w:i/>
        </w:rPr>
        <w:t>.</w:t>
      </w:r>
    </w:p>
    <w:p w14:paraId="3A7F87A2" w14:textId="11CFEB19" w:rsidR="00113448" w:rsidRDefault="00113448" w:rsidP="00113448">
      <w:pPr>
        <w:spacing w:after="0" w:line="240" w:lineRule="auto"/>
        <w:rPr>
          <w:rFonts w:ascii="Calibri" w:eastAsia="Calibri" w:hAnsi="Calibri" w:cs="Calibri"/>
          <w:iCs/>
        </w:rPr>
      </w:pPr>
    </w:p>
    <w:p w14:paraId="707AC771" w14:textId="0287FC60" w:rsidR="00113448" w:rsidRDefault="00113448" w:rsidP="00113448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  <w:r w:rsidRPr="00113448">
        <w:rPr>
          <w:rFonts w:ascii="Calibri" w:eastAsia="Calibri" w:hAnsi="Calibri" w:cs="Calibri"/>
          <w:b/>
          <w:bCs/>
          <w:iCs/>
        </w:rPr>
        <w:t xml:space="preserve">20.27. </w:t>
      </w:r>
      <w:r w:rsidRPr="00113448">
        <w:rPr>
          <w:rFonts w:ascii="Calibri" w:eastAsia="Calibri" w:hAnsi="Calibri" w:cs="Calibri"/>
          <w:b/>
          <w:bCs/>
          <w:iCs/>
        </w:rPr>
        <w:tab/>
      </w:r>
      <w:proofErr w:type="spellStart"/>
      <w:r w:rsidRPr="00113448">
        <w:rPr>
          <w:rFonts w:ascii="Calibri" w:eastAsia="Calibri" w:hAnsi="Calibri" w:cs="Calibri"/>
          <w:b/>
          <w:bCs/>
          <w:iCs/>
        </w:rPr>
        <w:t>Ashbourne</w:t>
      </w:r>
      <w:proofErr w:type="spellEnd"/>
      <w:r w:rsidRPr="00113448">
        <w:rPr>
          <w:rFonts w:ascii="Calibri" w:eastAsia="Calibri" w:hAnsi="Calibri" w:cs="Calibri"/>
          <w:b/>
          <w:bCs/>
          <w:iCs/>
        </w:rPr>
        <w:t xml:space="preserve"> Community Transport – Presentation of Cheque £500.00.</w:t>
      </w:r>
    </w:p>
    <w:p w14:paraId="35E9B229" w14:textId="105D3BE2" w:rsidR="00113448" w:rsidRPr="004D52D5" w:rsidRDefault="00113448" w:rsidP="004D52D5">
      <w:pPr>
        <w:spacing w:after="0" w:line="240" w:lineRule="auto"/>
        <w:ind w:left="720"/>
        <w:rPr>
          <w:rFonts w:ascii="Calibri" w:eastAsia="Calibri" w:hAnsi="Calibri" w:cs="Calibri"/>
          <w:iCs/>
        </w:rPr>
      </w:pPr>
      <w:r w:rsidRPr="004D52D5">
        <w:rPr>
          <w:rFonts w:ascii="Calibri" w:eastAsia="Calibri" w:hAnsi="Calibri" w:cs="Calibri"/>
          <w:iCs/>
        </w:rPr>
        <w:t>Cllr. Charles presented the cheque to Pat Laughlin (</w:t>
      </w:r>
      <w:proofErr w:type="spellStart"/>
      <w:r w:rsidRPr="004D52D5">
        <w:rPr>
          <w:rFonts w:ascii="Calibri" w:eastAsia="Calibri" w:hAnsi="Calibri" w:cs="Calibri"/>
          <w:iCs/>
        </w:rPr>
        <w:t>Ashbourne</w:t>
      </w:r>
      <w:proofErr w:type="spellEnd"/>
      <w:r w:rsidRPr="004D52D5">
        <w:rPr>
          <w:rFonts w:ascii="Calibri" w:eastAsia="Calibri" w:hAnsi="Calibri" w:cs="Calibri"/>
          <w:iCs/>
        </w:rPr>
        <w:t xml:space="preserve"> Community Transport). Cllr. Charles read out a press release</w:t>
      </w:r>
      <w:r w:rsidR="004D52D5" w:rsidRPr="004D52D5">
        <w:rPr>
          <w:rFonts w:ascii="Calibri" w:eastAsia="Calibri" w:hAnsi="Calibri" w:cs="Calibri"/>
          <w:iCs/>
        </w:rPr>
        <w:t xml:space="preserve"> as to why OPC have donated the cheque. Pat thanked OPC for the contribution and said it would be a great help in funding towards the service they provide. She emphasised that </w:t>
      </w:r>
      <w:r w:rsidR="004D52D5">
        <w:rPr>
          <w:rFonts w:ascii="Calibri" w:eastAsia="Calibri" w:hAnsi="Calibri" w:cs="Calibri"/>
          <w:iCs/>
        </w:rPr>
        <w:t>the service is open to all individuals and not only for the elderly or disabled and provide a door to door service. Leaflets will be available at The Village Hall and will be on the OPC Notice Board. The Clerk will also advertise the service on the website. (</w:t>
      </w:r>
      <w:r w:rsidR="004D52D5" w:rsidRPr="004D52D5">
        <w:rPr>
          <w:rFonts w:ascii="Calibri" w:eastAsia="Calibri" w:hAnsi="Calibri" w:cs="Calibri"/>
          <w:b/>
          <w:bCs/>
          <w:iCs/>
        </w:rPr>
        <w:t>Clerk to Action</w:t>
      </w:r>
      <w:r w:rsidR="004D52D5">
        <w:rPr>
          <w:rFonts w:ascii="Calibri" w:eastAsia="Calibri" w:hAnsi="Calibri" w:cs="Calibri"/>
          <w:iCs/>
        </w:rPr>
        <w:t>).</w:t>
      </w:r>
    </w:p>
    <w:p w14:paraId="183BC510" w14:textId="77777777" w:rsidR="00627BDF" w:rsidRPr="004D52D5" w:rsidRDefault="00627BDF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</w:p>
    <w:p w14:paraId="74440AA2" w14:textId="03DDE82C" w:rsidR="00DA3E18" w:rsidRDefault="00627BDF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20.</w:t>
      </w:r>
      <w:r w:rsidR="00113448">
        <w:rPr>
          <w:rFonts w:ascii="Calibri" w:eastAsia="Calibri" w:hAnsi="Calibri" w:cs="Calibri"/>
          <w:b/>
          <w:bCs/>
        </w:rPr>
        <w:t>28</w:t>
      </w:r>
      <w:r w:rsidR="00DA3E18" w:rsidRPr="00753556">
        <w:rPr>
          <w:rFonts w:ascii="Calibri" w:eastAsia="Calibri" w:hAnsi="Calibri" w:cs="Calibri"/>
          <w:b/>
          <w:bCs/>
        </w:rPr>
        <w:t>.</w:t>
      </w:r>
      <w:r w:rsidR="00DA3E18"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5FB27793" w14:textId="51673FB1" w:rsidR="0022295C" w:rsidRPr="00B92A0C" w:rsidRDefault="0071105F" w:rsidP="00B92A0C">
      <w:pPr>
        <w:spacing w:after="0" w:line="240" w:lineRule="auto"/>
        <w:rPr>
          <w:rFonts w:ascii="Calibri" w:eastAsia="Calibri" w:hAnsi="Calibri" w:cs="Calibri"/>
        </w:rPr>
      </w:pPr>
      <w:r w:rsidRPr="00B92A0C">
        <w:rPr>
          <w:rFonts w:ascii="Calibri" w:eastAsia="Calibri" w:hAnsi="Calibri" w:cs="Calibri"/>
        </w:rPr>
        <w:tab/>
      </w:r>
      <w:r w:rsidR="00B92A0C" w:rsidRPr="00B92A0C">
        <w:rPr>
          <w:rFonts w:ascii="Calibri" w:eastAsia="Calibri" w:hAnsi="Calibri" w:cs="Calibri"/>
        </w:rPr>
        <w:t>None</w:t>
      </w:r>
      <w:r w:rsidR="00B92A0C">
        <w:rPr>
          <w:rFonts w:ascii="Calibri" w:eastAsia="Calibri" w:hAnsi="Calibri" w:cs="Calibri"/>
        </w:rPr>
        <w:t>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732E9B5B" w:rsidR="002A1066" w:rsidRPr="007B2771" w:rsidRDefault="00627BDF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113448">
        <w:rPr>
          <w:rFonts w:ascii="Calibri" w:eastAsia="Calibri" w:hAnsi="Calibri" w:cs="Calibri"/>
          <w:b/>
        </w:rPr>
        <w:t>29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C053C4">
        <w:rPr>
          <w:rFonts w:ascii="Calibri" w:eastAsia="Calibri" w:hAnsi="Calibri" w:cs="Calibri"/>
          <w:b/>
        </w:rPr>
        <w:t>Actions and Updates from Previous Meetings.</w:t>
      </w:r>
    </w:p>
    <w:p w14:paraId="10335E08" w14:textId="1D907CBA" w:rsidR="00A60B9D" w:rsidRDefault="00E84553" w:rsidP="00B95C37">
      <w:pPr>
        <w:spacing w:after="0" w:line="240" w:lineRule="auto"/>
        <w:ind w:left="851" w:hanging="131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</w:t>
      </w:r>
      <w:r w:rsidR="00B95C37">
        <w:rPr>
          <w:rFonts w:ascii="Calibri" w:eastAsia="Calibri" w:hAnsi="Calibri" w:cs="Calibri"/>
          <w:bCs/>
        </w:rPr>
        <w:t>ctions:</w:t>
      </w:r>
    </w:p>
    <w:p w14:paraId="42DBFA0D" w14:textId="0F86F4D8" w:rsidR="00C053C4" w:rsidRPr="00C053C4" w:rsidRDefault="00C053C4" w:rsidP="00C053C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Cs/>
        </w:rPr>
      </w:pPr>
      <w:r w:rsidRPr="002852A3">
        <w:rPr>
          <w:rFonts w:ascii="Calibri" w:eastAsia="Calibri" w:hAnsi="Calibri" w:cs="Calibri"/>
          <w:bCs/>
          <w:iCs/>
          <w:u w:val="single"/>
        </w:rPr>
        <w:t>(</w:t>
      </w:r>
      <w:r w:rsidRPr="002852A3">
        <w:rPr>
          <w:rFonts w:ascii="Calibri" w:eastAsia="Calibri" w:hAnsi="Calibri" w:cs="Calibri"/>
          <w:bCs/>
          <w:i/>
          <w:u w:val="single"/>
        </w:rPr>
        <w:t>m.19.119a</w:t>
      </w:r>
      <w:r w:rsidRPr="002852A3">
        <w:rPr>
          <w:rFonts w:ascii="Calibri" w:eastAsia="Calibri" w:hAnsi="Calibri" w:cs="Calibri"/>
          <w:bCs/>
          <w:iCs/>
          <w:u w:val="single"/>
        </w:rPr>
        <w:t>) Grit Bin</w:t>
      </w:r>
      <w:r>
        <w:rPr>
          <w:rFonts w:ascii="Calibri" w:eastAsia="Calibri" w:hAnsi="Calibri" w:cs="Calibri"/>
          <w:bCs/>
          <w:iCs/>
        </w:rPr>
        <w:t xml:space="preserve"> – Email sent to Paula Lees regarding permission of purchasing a gri</w:t>
      </w:r>
      <w:r w:rsidR="005A7D84">
        <w:rPr>
          <w:rFonts w:ascii="Calibri" w:eastAsia="Calibri" w:hAnsi="Calibri" w:cs="Calibri"/>
          <w:bCs/>
          <w:iCs/>
        </w:rPr>
        <w:t xml:space="preserve">t </w:t>
      </w:r>
      <w:r>
        <w:rPr>
          <w:rFonts w:ascii="Calibri" w:eastAsia="Calibri" w:hAnsi="Calibri" w:cs="Calibri"/>
          <w:bCs/>
          <w:iCs/>
        </w:rPr>
        <w:t>bi</w:t>
      </w:r>
      <w:r w:rsidR="005A7D84">
        <w:rPr>
          <w:rFonts w:ascii="Calibri" w:eastAsia="Calibri" w:hAnsi="Calibri" w:cs="Calibri"/>
          <w:bCs/>
          <w:iCs/>
        </w:rPr>
        <w:t>n</w:t>
      </w:r>
      <w:r>
        <w:rPr>
          <w:rFonts w:ascii="Calibri" w:eastAsia="Calibri" w:hAnsi="Calibri" w:cs="Calibri"/>
          <w:bCs/>
          <w:iCs/>
        </w:rPr>
        <w:t xml:space="preserve"> and location. </w:t>
      </w:r>
      <w:r w:rsidR="00627BDF">
        <w:rPr>
          <w:rFonts w:ascii="Calibri" w:eastAsia="Calibri" w:hAnsi="Calibri" w:cs="Calibri"/>
          <w:bCs/>
          <w:iCs/>
        </w:rPr>
        <w:t xml:space="preserve">OPC to purchase grit bin and </w:t>
      </w:r>
      <w:r w:rsidR="00E21ABB">
        <w:rPr>
          <w:rFonts w:ascii="Calibri" w:eastAsia="Calibri" w:hAnsi="Calibri" w:cs="Calibri"/>
          <w:bCs/>
          <w:iCs/>
        </w:rPr>
        <w:t>contact</w:t>
      </w:r>
      <w:r w:rsidR="00627BDF">
        <w:rPr>
          <w:rFonts w:ascii="Calibri" w:eastAsia="Calibri" w:hAnsi="Calibri" w:cs="Calibri"/>
          <w:bCs/>
          <w:iCs/>
        </w:rPr>
        <w:t xml:space="preserve"> </w:t>
      </w:r>
      <w:r w:rsidR="00E21ABB">
        <w:rPr>
          <w:rFonts w:ascii="Calibri" w:eastAsia="Calibri" w:hAnsi="Calibri" w:cs="Calibri"/>
          <w:bCs/>
          <w:iCs/>
        </w:rPr>
        <w:t xml:space="preserve">Paula Lees at </w:t>
      </w:r>
      <w:r w:rsidR="00627BDF">
        <w:rPr>
          <w:rFonts w:ascii="Calibri" w:eastAsia="Calibri" w:hAnsi="Calibri" w:cs="Calibri"/>
          <w:bCs/>
          <w:iCs/>
        </w:rPr>
        <w:t xml:space="preserve">SMDC </w:t>
      </w:r>
      <w:r w:rsidR="00E21ABB">
        <w:rPr>
          <w:rFonts w:ascii="Calibri" w:eastAsia="Calibri" w:hAnsi="Calibri" w:cs="Calibri"/>
          <w:bCs/>
          <w:iCs/>
        </w:rPr>
        <w:t>for bin to be filled when installed.</w:t>
      </w:r>
      <w:r w:rsidR="00D36BCE">
        <w:rPr>
          <w:rFonts w:ascii="Calibri" w:eastAsia="Calibri" w:hAnsi="Calibri" w:cs="Calibri"/>
          <w:bCs/>
          <w:iCs/>
        </w:rPr>
        <w:t xml:space="preserve"> </w:t>
      </w:r>
      <w:r w:rsidR="00B92A0C">
        <w:rPr>
          <w:rFonts w:ascii="Calibri" w:eastAsia="Calibri" w:hAnsi="Calibri" w:cs="Calibri"/>
          <w:bCs/>
          <w:iCs/>
        </w:rPr>
        <w:t>The size of the bin is to be determined. (</w:t>
      </w:r>
      <w:r w:rsidR="00B92A0C" w:rsidRPr="00B92A0C">
        <w:rPr>
          <w:rFonts w:ascii="Calibri" w:eastAsia="Calibri" w:hAnsi="Calibri" w:cs="Calibri"/>
          <w:b/>
          <w:iCs/>
        </w:rPr>
        <w:t>Cllr. Charles to</w:t>
      </w:r>
      <w:r w:rsidR="00665504">
        <w:rPr>
          <w:rFonts w:ascii="Calibri" w:eastAsia="Calibri" w:hAnsi="Calibri" w:cs="Calibri"/>
          <w:b/>
          <w:iCs/>
        </w:rPr>
        <w:t xml:space="preserve"> advise Clerk)</w:t>
      </w:r>
      <w:r w:rsidR="00B92A0C">
        <w:rPr>
          <w:rFonts w:ascii="Calibri" w:eastAsia="Calibri" w:hAnsi="Calibri" w:cs="Calibri"/>
          <w:bCs/>
          <w:iCs/>
        </w:rPr>
        <w:t>.</w:t>
      </w:r>
    </w:p>
    <w:p w14:paraId="0C686BEA" w14:textId="4CBD66DC" w:rsidR="00C053C4" w:rsidRPr="00C053C4" w:rsidRDefault="00C053C4" w:rsidP="00FF6103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Cs/>
        </w:rPr>
      </w:pPr>
      <w:r w:rsidRPr="002852A3">
        <w:rPr>
          <w:rFonts w:ascii="Calibri" w:eastAsia="Calibri" w:hAnsi="Calibri" w:cs="Calibri"/>
          <w:bCs/>
          <w:iCs/>
          <w:u w:val="single"/>
        </w:rPr>
        <w:lastRenderedPageBreak/>
        <w:t>(</w:t>
      </w:r>
      <w:r w:rsidRPr="002852A3">
        <w:rPr>
          <w:rFonts w:ascii="Calibri" w:eastAsia="Calibri" w:hAnsi="Calibri" w:cs="Calibri"/>
          <w:bCs/>
          <w:i/>
          <w:u w:val="single"/>
        </w:rPr>
        <w:t>m.19.119c</w:t>
      </w:r>
      <w:r w:rsidRPr="002852A3">
        <w:rPr>
          <w:rFonts w:ascii="Calibri" w:eastAsia="Calibri" w:hAnsi="Calibri" w:cs="Calibri"/>
          <w:bCs/>
          <w:iCs/>
          <w:u w:val="single"/>
        </w:rPr>
        <w:t>) Damaged Chestnut and Wire Fence</w:t>
      </w:r>
      <w:r w:rsidR="002852A3">
        <w:rPr>
          <w:rFonts w:ascii="Calibri" w:eastAsia="Calibri" w:hAnsi="Calibri" w:cs="Calibri"/>
          <w:bCs/>
          <w:iCs/>
        </w:rPr>
        <w:t xml:space="preserve"> – Clerk contacted Nigel Hopkins and he is waiting for the fencing to be collected from </w:t>
      </w:r>
      <w:proofErr w:type="spellStart"/>
      <w:r w:rsidR="002852A3">
        <w:rPr>
          <w:rFonts w:ascii="Calibri" w:eastAsia="Calibri" w:hAnsi="Calibri" w:cs="Calibri"/>
          <w:bCs/>
          <w:iCs/>
        </w:rPr>
        <w:t>Cannock</w:t>
      </w:r>
      <w:proofErr w:type="spellEnd"/>
      <w:r w:rsidR="002852A3">
        <w:rPr>
          <w:rFonts w:ascii="Calibri" w:eastAsia="Calibri" w:hAnsi="Calibri" w:cs="Calibri"/>
          <w:bCs/>
          <w:iCs/>
        </w:rPr>
        <w:t xml:space="preserve"> Depot. </w:t>
      </w:r>
      <w:r w:rsidR="00113448">
        <w:rPr>
          <w:rFonts w:ascii="Calibri" w:eastAsia="Calibri" w:hAnsi="Calibri" w:cs="Calibri"/>
          <w:bCs/>
          <w:iCs/>
        </w:rPr>
        <w:t>(Ongoing).</w:t>
      </w:r>
    </w:p>
    <w:p w14:paraId="498A3AFD" w14:textId="7C141804" w:rsidR="00FA4D94" w:rsidRPr="00C053C4" w:rsidRDefault="00627BDF" w:rsidP="005A0C0A">
      <w:pPr>
        <w:pStyle w:val="ListParagraph"/>
        <w:spacing w:after="0" w:line="240" w:lineRule="auto"/>
        <w:ind w:left="1080"/>
        <w:rPr>
          <w:rFonts w:ascii="Calibri" w:eastAsia="Calibri" w:hAnsi="Calibri" w:cs="Calibri"/>
          <w:bCs/>
        </w:rPr>
      </w:pPr>
      <w:r w:rsidRPr="002852A3">
        <w:rPr>
          <w:rFonts w:ascii="Calibri" w:eastAsia="Calibri" w:hAnsi="Calibri" w:cs="Calibri"/>
          <w:bCs/>
          <w:u w:val="single"/>
        </w:rPr>
        <w:t>(m.19.148) Forestry Commission</w:t>
      </w:r>
      <w:r>
        <w:rPr>
          <w:rFonts w:ascii="Calibri" w:eastAsia="Calibri" w:hAnsi="Calibri" w:cs="Calibri"/>
          <w:bCs/>
        </w:rPr>
        <w:t xml:space="preserve"> – </w:t>
      </w:r>
      <w:r w:rsidR="00113448">
        <w:rPr>
          <w:rFonts w:ascii="Calibri" w:eastAsia="Calibri" w:hAnsi="Calibri" w:cs="Calibri"/>
          <w:bCs/>
        </w:rPr>
        <w:t>Update – Cllr. Charles and the Lengthsman visited the site and have found where the proble</w:t>
      </w:r>
      <w:r w:rsidR="00772676">
        <w:rPr>
          <w:rFonts w:ascii="Calibri" w:eastAsia="Calibri" w:hAnsi="Calibri" w:cs="Calibri"/>
          <w:bCs/>
        </w:rPr>
        <w:t xml:space="preserve">m is coming from. The problem was created by the drain on the resident’s property being </w:t>
      </w:r>
      <w:r w:rsidR="00113448">
        <w:rPr>
          <w:rFonts w:ascii="Calibri" w:eastAsia="Calibri" w:hAnsi="Calibri" w:cs="Calibri"/>
          <w:bCs/>
        </w:rPr>
        <w:t xml:space="preserve">blocked by rough stone </w:t>
      </w:r>
      <w:r w:rsidR="00772676">
        <w:rPr>
          <w:rFonts w:ascii="Calibri" w:eastAsia="Calibri" w:hAnsi="Calibri" w:cs="Calibri"/>
          <w:bCs/>
        </w:rPr>
        <w:t xml:space="preserve">from a collapsing manhole </w:t>
      </w:r>
      <w:r w:rsidR="00113448">
        <w:rPr>
          <w:rFonts w:ascii="Calibri" w:eastAsia="Calibri" w:hAnsi="Calibri" w:cs="Calibri"/>
          <w:bCs/>
        </w:rPr>
        <w:t>and drain rods, which the Lengthsman removed. Clerk to notify Forestry Commission. No further action required. (</w:t>
      </w:r>
      <w:r w:rsidR="00113448" w:rsidRPr="00113448">
        <w:rPr>
          <w:rFonts w:ascii="Calibri" w:eastAsia="Calibri" w:hAnsi="Calibri" w:cs="Calibri"/>
          <w:b/>
        </w:rPr>
        <w:t>Clerk to Action</w:t>
      </w:r>
      <w:r w:rsidR="00113448">
        <w:rPr>
          <w:rFonts w:ascii="Calibri" w:eastAsia="Calibri" w:hAnsi="Calibri" w:cs="Calibri"/>
          <w:bCs/>
        </w:rPr>
        <w:t>).</w:t>
      </w:r>
    </w:p>
    <w:p w14:paraId="3E9425C3" w14:textId="77777777" w:rsidR="000C2FB7" w:rsidRDefault="000C2FB7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6467E8D2" w:rsidR="005F245A" w:rsidRPr="000A31BA" w:rsidRDefault="00627BDF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113448">
        <w:rPr>
          <w:rFonts w:ascii="Calibri" w:eastAsia="Calibri" w:hAnsi="Calibri" w:cs="Calibri"/>
          <w:b/>
        </w:rPr>
        <w:t>30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399BC16" w:rsidR="00C1044E" w:rsidRDefault="00FA01A6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1DC2C007" w14:textId="5670150F" w:rsidR="0067234B" w:rsidRDefault="002852A3" w:rsidP="002852A3">
      <w:pPr>
        <w:spacing w:after="0" w:line="264" w:lineRule="auto"/>
        <w:ind w:left="64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SMD/</w:t>
      </w:r>
      <w:r w:rsidR="00D46D5B">
        <w:rPr>
          <w:rFonts w:ascii="Calibri" w:eastAsia="Calibri" w:hAnsi="Calibri" w:cs="Calibri"/>
          <w:b/>
        </w:rPr>
        <w:t>2019/0697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Cs/>
        </w:rPr>
        <w:t xml:space="preserve">– </w:t>
      </w:r>
      <w:r w:rsidR="00D46D5B">
        <w:rPr>
          <w:rFonts w:ascii="Calibri" w:eastAsia="Calibri" w:hAnsi="Calibri" w:cs="Calibri"/>
          <w:bCs/>
        </w:rPr>
        <w:t xml:space="preserve">Mr John Bolton, 14 Riverside </w:t>
      </w:r>
      <w:proofErr w:type="spellStart"/>
      <w:r w:rsidR="00D46D5B">
        <w:rPr>
          <w:rFonts w:ascii="Calibri" w:eastAsia="Calibri" w:hAnsi="Calibri" w:cs="Calibri"/>
          <w:bCs/>
        </w:rPr>
        <w:t>Churnet</w:t>
      </w:r>
      <w:proofErr w:type="spellEnd"/>
      <w:r w:rsidR="00D46D5B">
        <w:rPr>
          <w:rFonts w:ascii="Calibri" w:eastAsia="Calibri" w:hAnsi="Calibri" w:cs="Calibri"/>
          <w:bCs/>
        </w:rPr>
        <w:t xml:space="preserve"> View Road, Oakamoor.</w:t>
      </w:r>
    </w:p>
    <w:p w14:paraId="5F14B388" w14:textId="109EADF6" w:rsidR="002852A3" w:rsidRDefault="002852A3" w:rsidP="002852A3">
      <w:pPr>
        <w:spacing w:after="0" w:line="264" w:lineRule="auto"/>
        <w:ind w:left="648"/>
        <w:jc w:val="both"/>
        <w:rPr>
          <w:rFonts w:ascii="Calibri" w:eastAsia="Calibri" w:hAnsi="Calibri" w:cs="Calibri"/>
          <w:bCs/>
        </w:rPr>
      </w:pPr>
      <w:r w:rsidRPr="002852A3">
        <w:rPr>
          <w:rFonts w:ascii="Calibri" w:eastAsia="Calibri" w:hAnsi="Calibri" w:cs="Calibri"/>
          <w:bCs/>
        </w:rPr>
        <w:t>Proposed Development:</w:t>
      </w:r>
      <w:r>
        <w:rPr>
          <w:rFonts w:ascii="Calibri" w:eastAsia="Calibri" w:hAnsi="Calibri" w:cs="Calibri"/>
          <w:bCs/>
        </w:rPr>
        <w:t xml:space="preserve"> </w:t>
      </w:r>
      <w:r w:rsidR="00D46D5B">
        <w:rPr>
          <w:rFonts w:ascii="Calibri" w:eastAsia="Calibri" w:hAnsi="Calibri" w:cs="Calibri"/>
          <w:bCs/>
        </w:rPr>
        <w:t xml:space="preserve">Removal of front wall and lowering the </w:t>
      </w:r>
      <w:proofErr w:type="spellStart"/>
      <w:r w:rsidR="00D46D5B">
        <w:rPr>
          <w:rFonts w:ascii="Calibri" w:eastAsia="Calibri" w:hAnsi="Calibri" w:cs="Calibri"/>
          <w:bCs/>
        </w:rPr>
        <w:t>kerb</w:t>
      </w:r>
      <w:proofErr w:type="spellEnd"/>
      <w:r w:rsidR="00D46D5B">
        <w:rPr>
          <w:rFonts w:ascii="Calibri" w:eastAsia="Calibri" w:hAnsi="Calibri" w:cs="Calibri"/>
          <w:bCs/>
        </w:rPr>
        <w:t xml:space="preserve"> for vehicle access onto new paved parking area, construction of wall at the rear of parking area proposed.</w:t>
      </w:r>
    </w:p>
    <w:p w14:paraId="7D0FC8B8" w14:textId="5CC421FC" w:rsidR="002852A3" w:rsidRPr="00772676" w:rsidRDefault="002852A3" w:rsidP="002852A3">
      <w:pPr>
        <w:spacing w:after="0" w:line="264" w:lineRule="auto"/>
        <w:ind w:left="648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Conclusion: </w:t>
      </w:r>
      <w:r w:rsidR="00772676" w:rsidRPr="00772676">
        <w:rPr>
          <w:rFonts w:ascii="Calibri" w:eastAsia="Calibri" w:hAnsi="Calibri" w:cs="Calibri"/>
          <w:bCs/>
        </w:rPr>
        <w:t>Support the applic</w:t>
      </w:r>
      <w:r w:rsidR="00772676">
        <w:rPr>
          <w:rFonts w:ascii="Calibri" w:eastAsia="Calibri" w:hAnsi="Calibri" w:cs="Calibri"/>
          <w:bCs/>
        </w:rPr>
        <w:t xml:space="preserve">ation, with the caveat that it is felt that the </w:t>
      </w:r>
      <w:r w:rsidR="00772676" w:rsidRPr="00772676">
        <w:rPr>
          <w:rFonts w:ascii="Calibri" w:eastAsia="Calibri" w:hAnsi="Calibri" w:cs="Calibri"/>
          <w:bCs/>
        </w:rPr>
        <w:t>water d</w:t>
      </w:r>
      <w:r w:rsidR="00D46D5B" w:rsidRPr="00772676">
        <w:rPr>
          <w:rFonts w:ascii="Calibri" w:eastAsia="Calibri" w:hAnsi="Calibri" w:cs="Calibri"/>
          <w:bCs/>
        </w:rPr>
        <w:t>rainage would be better over the road.</w:t>
      </w:r>
    </w:p>
    <w:p w14:paraId="3F049028" w14:textId="2BE66DA1" w:rsidR="00CF7568" w:rsidRPr="0067234B" w:rsidRDefault="0067234B" w:rsidP="0067234B">
      <w:pPr>
        <w:spacing w:after="0" w:line="264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Cs/>
        </w:rPr>
        <w:t xml:space="preserve">       b.  </w:t>
      </w:r>
      <w:r w:rsidR="0065427C" w:rsidRPr="0067234B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2FF9F7A2" w14:textId="7649E1F5" w:rsidR="0067234B" w:rsidRPr="002852A3" w:rsidRDefault="002852A3" w:rsidP="002808D8">
      <w:pPr>
        <w:spacing w:after="0" w:line="240" w:lineRule="auto"/>
        <w:ind w:left="648"/>
        <w:rPr>
          <w:rFonts w:ascii="Calibri" w:eastAsia="Calibri" w:hAnsi="Calibri" w:cs="Calibri"/>
          <w:bCs/>
        </w:rPr>
      </w:pPr>
      <w:r w:rsidRPr="002852A3">
        <w:rPr>
          <w:rFonts w:ascii="Calibri" w:eastAsia="Calibri" w:hAnsi="Calibri" w:cs="Calibri"/>
          <w:bCs/>
        </w:rPr>
        <w:t>None</w:t>
      </w:r>
      <w:r w:rsidR="001E00DA">
        <w:rPr>
          <w:rFonts w:ascii="Calibri" w:eastAsia="Calibri" w:hAnsi="Calibri" w:cs="Calibri"/>
          <w:bCs/>
        </w:rPr>
        <w:t xml:space="preserve"> to date.</w:t>
      </w:r>
    </w:p>
    <w:p w14:paraId="7A4BCBD0" w14:textId="6BF2D1EF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0A1EA9B7" w14:textId="01A21AAE" w:rsidR="002852A3" w:rsidRDefault="002852A3" w:rsidP="001E00DA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Laver Leisure (Oakamoor) SMD/2019/0646, SMD/2019/0716, SMD/2019/0725.</w:t>
      </w:r>
    </w:p>
    <w:p w14:paraId="1B905B2C" w14:textId="6E9D6670" w:rsidR="00C4265E" w:rsidRDefault="002852A3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The comments for Laver Leisure were submitted</w:t>
      </w:r>
      <w:r w:rsidR="00C4265E">
        <w:rPr>
          <w:rFonts w:ascii="Calibri" w:eastAsia="Calibri" w:hAnsi="Calibri" w:cs="Calibri"/>
        </w:rPr>
        <w:t xml:space="preserve"> on 31.01.20. </w:t>
      </w:r>
      <w:r w:rsidR="00C4265E">
        <w:rPr>
          <w:rFonts w:ascii="Calibri" w:eastAsia="Calibri" w:hAnsi="Calibri" w:cs="Calibri"/>
        </w:rPr>
        <w:tab/>
      </w:r>
      <w:r w:rsidR="00C4265E">
        <w:rPr>
          <w:rFonts w:ascii="Calibri" w:eastAsia="Calibri" w:hAnsi="Calibri" w:cs="Calibri"/>
        </w:rPr>
        <w:tab/>
      </w:r>
    </w:p>
    <w:p w14:paraId="42E64679" w14:textId="7C0A6211" w:rsidR="002852A3" w:rsidRDefault="00665504" w:rsidP="00665504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C4265E">
        <w:rPr>
          <w:rFonts w:ascii="Calibri" w:eastAsia="Calibri" w:hAnsi="Calibri" w:cs="Calibri"/>
        </w:rPr>
        <w:t xml:space="preserve">Cllr. Church-Taylor </w:t>
      </w:r>
      <w:r>
        <w:rPr>
          <w:rFonts w:ascii="Calibri" w:eastAsia="Calibri" w:hAnsi="Calibri" w:cs="Calibri"/>
        </w:rPr>
        <w:t>&amp; Cllr Charles will be attending and Cllr. Church Taylor will be speaking</w:t>
      </w:r>
      <w:r w:rsidR="0030689D"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 xml:space="preserve">on behalf of OPC at the Planning Committee meeting, which will take </w:t>
      </w:r>
      <w:r w:rsidR="00C4265E">
        <w:rPr>
          <w:rFonts w:ascii="Calibri" w:eastAsia="Calibri" w:hAnsi="Calibri" w:cs="Calibri"/>
        </w:rPr>
        <w:t xml:space="preserve">place </w:t>
      </w:r>
      <w:r w:rsidR="001E00DA">
        <w:rPr>
          <w:rFonts w:ascii="Calibri" w:eastAsia="Calibri" w:hAnsi="Calibri" w:cs="Calibri"/>
        </w:rPr>
        <w:t>on 30</w:t>
      </w:r>
      <w:r w:rsidR="001E00DA" w:rsidRPr="001E00DA">
        <w:rPr>
          <w:rFonts w:ascii="Calibri" w:eastAsia="Calibri" w:hAnsi="Calibri" w:cs="Calibri"/>
          <w:vertAlign w:val="superscript"/>
        </w:rPr>
        <w:t>th</w:t>
      </w:r>
      <w:r w:rsidR="001E00DA">
        <w:rPr>
          <w:rFonts w:ascii="Calibri" w:eastAsia="Calibri" w:hAnsi="Calibri" w:cs="Calibri"/>
        </w:rPr>
        <w:t xml:space="preserve"> April 2020. The Chair will email the draft preparation prior to the hearing. </w:t>
      </w:r>
    </w:p>
    <w:p w14:paraId="7A739A97" w14:textId="77777777" w:rsidR="001E00DA" w:rsidRDefault="00C4265E" w:rsidP="001E00DA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D05731">
        <w:rPr>
          <w:rFonts w:ascii="Calibri" w:eastAsia="Calibri" w:hAnsi="Calibri" w:cs="Calibri"/>
        </w:rPr>
        <w:t>Conservation Area –</w:t>
      </w:r>
      <w:r w:rsidR="008A1432">
        <w:rPr>
          <w:rFonts w:ascii="Calibri" w:eastAsia="Calibri" w:hAnsi="Calibri" w:cs="Calibri"/>
        </w:rPr>
        <w:t xml:space="preserve"> </w:t>
      </w:r>
      <w:r w:rsidR="000E3C70">
        <w:rPr>
          <w:rFonts w:ascii="Calibri" w:eastAsia="Calibri" w:hAnsi="Calibri" w:cs="Calibri"/>
        </w:rPr>
        <w:t xml:space="preserve">Cllr. Aberley </w:t>
      </w:r>
      <w:r w:rsidR="001E00DA">
        <w:rPr>
          <w:rFonts w:ascii="Calibri" w:eastAsia="Calibri" w:hAnsi="Calibri" w:cs="Calibri"/>
        </w:rPr>
        <w:t xml:space="preserve">is arranging a meeting with SMDC Executive Director of </w:t>
      </w:r>
    </w:p>
    <w:p w14:paraId="52155638" w14:textId="28D0FBB4" w:rsidR="000426C7" w:rsidRDefault="001E00DA" w:rsidP="001E00DA">
      <w:pPr>
        <w:spacing w:after="0" w:line="240" w:lineRule="auto"/>
        <w:ind w:left="9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Place to discuss the ‘Planning Guidelines’. 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will attend the meeting with Cllr. Aberley.</w:t>
      </w:r>
      <w:r w:rsidR="00C426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77B957AC" w14:textId="77777777" w:rsidR="000426C7" w:rsidRPr="00670900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0F5251D3" w:rsidR="0007780C" w:rsidRPr="00610DAD" w:rsidRDefault="00627BDF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20.</w:t>
      </w:r>
      <w:r w:rsidR="00113448">
        <w:rPr>
          <w:rFonts w:ascii="Calibri" w:eastAsia="Calibri" w:hAnsi="Calibri" w:cs="Calibri"/>
          <w:b/>
        </w:rPr>
        <w:t>31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70714102" w14:textId="33AF3115" w:rsidR="00D05731" w:rsidRPr="00E21ABB" w:rsidRDefault="00D05731" w:rsidP="0001709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White Lines incorrectly located </w:t>
      </w:r>
      <w:r w:rsidRPr="00342F29">
        <w:rPr>
          <w:rFonts w:ascii="Calibri" w:eastAsia="Calibri" w:hAnsi="Calibri" w:cs="Calibri"/>
          <w:i/>
        </w:rPr>
        <w:t>(ref</w:t>
      </w:r>
      <w:r w:rsidR="00342F29" w:rsidRPr="00342F29">
        <w:rPr>
          <w:rFonts w:ascii="Calibri" w:eastAsia="Calibri" w:hAnsi="Calibri" w:cs="Calibri"/>
          <w:i/>
        </w:rPr>
        <w:t>erence</w:t>
      </w:r>
      <w:r w:rsidRPr="00342F29">
        <w:rPr>
          <w:rFonts w:ascii="Calibri" w:eastAsia="Calibri" w:hAnsi="Calibri" w:cs="Calibri"/>
          <w:i/>
        </w:rPr>
        <w:t xml:space="preserve"> M.19.52</w:t>
      </w:r>
      <w:r w:rsidR="003F050C">
        <w:rPr>
          <w:rFonts w:ascii="Calibri" w:eastAsia="Calibri" w:hAnsi="Calibri" w:cs="Calibri"/>
          <w:i/>
        </w:rPr>
        <w:t>.</w:t>
      </w:r>
      <w:r w:rsidRPr="00342F29"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</w:t>
      </w:r>
      <w:r w:rsidR="001E00DA">
        <w:rPr>
          <w:rFonts w:ascii="Calibri" w:eastAsia="Calibri" w:hAnsi="Calibri" w:cs="Calibri"/>
          <w:b/>
          <w:bCs/>
        </w:rPr>
        <w:t>(SCC Cllr. Worthington to Action).</w:t>
      </w:r>
      <w:r w:rsidR="00E21ABB" w:rsidRPr="00E21ABB">
        <w:rPr>
          <w:rFonts w:ascii="Calibri" w:eastAsia="Calibri" w:hAnsi="Calibri" w:cs="Calibri"/>
          <w:b/>
          <w:bCs/>
        </w:rPr>
        <w:t xml:space="preserve"> </w:t>
      </w:r>
    </w:p>
    <w:p w14:paraId="79B0AB07" w14:textId="5163C736" w:rsidR="00342F29" w:rsidRPr="00A60B9D" w:rsidRDefault="00E61CF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342F29">
        <w:rPr>
          <w:rFonts w:ascii="Calibri" w:eastAsia="Calibri" w:hAnsi="Calibri" w:cs="Calibri"/>
        </w:rPr>
        <w:t xml:space="preserve"> –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3F050C">
        <w:rPr>
          <w:rFonts w:ascii="Calibri" w:eastAsia="Calibri" w:hAnsi="Calibri" w:cs="Calibri"/>
        </w:rPr>
        <w:t xml:space="preserve">. </w:t>
      </w:r>
      <w:r w:rsidR="00C4265E" w:rsidRPr="001E00DA">
        <w:rPr>
          <w:rFonts w:ascii="Calibri" w:eastAsia="Calibri" w:hAnsi="Calibri" w:cs="Calibri"/>
          <w:bCs/>
        </w:rPr>
        <w:t>Email sent to Paula Lees (County Highways). Still outstanding.</w:t>
      </w:r>
      <w:r w:rsidR="001E00DA">
        <w:rPr>
          <w:rFonts w:ascii="Calibri" w:eastAsia="Calibri" w:hAnsi="Calibri" w:cs="Calibri"/>
          <w:b/>
        </w:rPr>
        <w:t xml:space="preserve"> (SCC Cllr. Worthington to Action).</w:t>
      </w:r>
    </w:p>
    <w:p w14:paraId="7B762C0F" w14:textId="3BD5A2AC" w:rsidR="00A60B9D" w:rsidRPr="001E00DA" w:rsidRDefault="00A60B9D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</w:rPr>
      </w:pPr>
      <w:r w:rsidRPr="00A60B9D">
        <w:rPr>
          <w:rFonts w:ascii="Calibri" w:eastAsia="Calibri" w:hAnsi="Calibri" w:cs="Calibri"/>
          <w:bCs/>
        </w:rPr>
        <w:t xml:space="preserve">Pothole, </w:t>
      </w:r>
      <w:proofErr w:type="spellStart"/>
      <w:r w:rsidRPr="00A60B9D">
        <w:rPr>
          <w:rFonts w:ascii="Calibri" w:eastAsia="Calibri" w:hAnsi="Calibri" w:cs="Calibri"/>
          <w:bCs/>
        </w:rPr>
        <w:t>Churnet</w:t>
      </w:r>
      <w:proofErr w:type="spellEnd"/>
      <w:r w:rsidRPr="00A60B9D">
        <w:rPr>
          <w:rFonts w:ascii="Calibri" w:eastAsia="Calibri" w:hAnsi="Calibri" w:cs="Calibri"/>
          <w:bCs/>
        </w:rPr>
        <w:t xml:space="preserve"> View R</w:t>
      </w:r>
      <w:r>
        <w:rPr>
          <w:rFonts w:ascii="Calibri" w:eastAsia="Calibri" w:hAnsi="Calibri" w:cs="Calibri"/>
          <w:bCs/>
        </w:rPr>
        <w:t xml:space="preserve">oad – </w:t>
      </w:r>
      <w:r w:rsidRPr="00A60B9D">
        <w:rPr>
          <w:rFonts w:ascii="Calibri" w:eastAsia="Calibri" w:hAnsi="Calibri" w:cs="Calibri"/>
          <w:bCs/>
          <w:i/>
        </w:rPr>
        <w:t>(reference</w:t>
      </w:r>
      <w:r>
        <w:rPr>
          <w:rFonts w:ascii="Calibri" w:eastAsia="Calibri" w:hAnsi="Calibri" w:cs="Calibri"/>
          <w:bCs/>
          <w:i/>
        </w:rPr>
        <w:t xml:space="preserve"> </w:t>
      </w:r>
      <w:r w:rsidRPr="00A60B9D">
        <w:rPr>
          <w:rFonts w:ascii="Calibri" w:eastAsia="Calibri" w:hAnsi="Calibri" w:cs="Calibri"/>
          <w:bCs/>
          <w:i/>
        </w:rPr>
        <w:t>416799</w:t>
      </w:r>
      <w:r w:rsidR="00372885">
        <w:rPr>
          <w:rFonts w:ascii="Calibri" w:eastAsia="Calibri" w:hAnsi="Calibri" w:cs="Calibri"/>
          <w:bCs/>
          <w:i/>
        </w:rPr>
        <w:t>9</w:t>
      </w:r>
      <w:r w:rsidRPr="00A60B9D">
        <w:rPr>
          <w:rFonts w:ascii="Calibri" w:eastAsia="Calibri" w:hAnsi="Calibri" w:cs="Calibri"/>
          <w:bCs/>
          <w:i/>
        </w:rPr>
        <w:t>)</w:t>
      </w:r>
      <w:r w:rsidR="003F050C">
        <w:rPr>
          <w:rFonts w:ascii="Calibri" w:eastAsia="Calibri" w:hAnsi="Calibri" w:cs="Calibri"/>
          <w:bCs/>
          <w:i/>
        </w:rPr>
        <w:t>.</w:t>
      </w:r>
      <w:r w:rsidRPr="00A60B9D">
        <w:rPr>
          <w:rFonts w:ascii="Calibri" w:eastAsia="Calibri" w:hAnsi="Calibri" w:cs="Calibri"/>
          <w:bCs/>
        </w:rPr>
        <w:t xml:space="preserve"> </w:t>
      </w:r>
      <w:r w:rsidR="003F050C" w:rsidRPr="001E00DA">
        <w:rPr>
          <w:rFonts w:ascii="Calibri" w:eastAsia="Calibri" w:hAnsi="Calibri" w:cs="Calibri"/>
          <w:bCs/>
        </w:rPr>
        <w:t>Works order raised.</w:t>
      </w:r>
      <w:r w:rsidR="00C4265E" w:rsidRPr="001E00DA">
        <w:rPr>
          <w:rFonts w:ascii="Calibri" w:eastAsia="Calibri" w:hAnsi="Calibri" w:cs="Calibri"/>
          <w:bCs/>
        </w:rPr>
        <w:t xml:space="preserve"> Still outstanding.</w:t>
      </w:r>
      <w:r w:rsidR="001E00DA">
        <w:rPr>
          <w:rFonts w:ascii="Calibri" w:eastAsia="Calibri" w:hAnsi="Calibri" w:cs="Calibri"/>
          <w:bCs/>
        </w:rPr>
        <w:t xml:space="preserve"> (</w:t>
      </w:r>
      <w:r w:rsidR="001E00DA" w:rsidRPr="001E00DA">
        <w:rPr>
          <w:rFonts w:ascii="Calibri" w:eastAsia="Calibri" w:hAnsi="Calibri" w:cs="Calibri"/>
          <w:b/>
        </w:rPr>
        <w:t>SCC Cllr. Worthington to Action</w:t>
      </w:r>
      <w:r w:rsidR="001E00DA">
        <w:rPr>
          <w:rFonts w:ascii="Calibri" w:eastAsia="Calibri" w:hAnsi="Calibri" w:cs="Calibri"/>
          <w:bCs/>
        </w:rPr>
        <w:t>).</w:t>
      </w:r>
    </w:p>
    <w:p w14:paraId="22398706" w14:textId="7A2104D0" w:rsidR="007F54A2" w:rsidRPr="00A60B9D" w:rsidRDefault="00C27995" w:rsidP="00A60B9D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(m.20.07) </w:t>
      </w:r>
      <w:r w:rsidR="007F54A2" w:rsidRPr="007F54A2">
        <w:rPr>
          <w:rFonts w:ascii="Calibri" w:eastAsia="Calibri" w:hAnsi="Calibri" w:cs="Calibri"/>
          <w:bCs/>
        </w:rPr>
        <w:t xml:space="preserve">It </w:t>
      </w:r>
      <w:r>
        <w:rPr>
          <w:rFonts w:ascii="Calibri" w:eastAsia="Calibri" w:hAnsi="Calibri" w:cs="Calibri"/>
          <w:bCs/>
        </w:rPr>
        <w:t>has</w:t>
      </w:r>
      <w:r w:rsidR="007F54A2" w:rsidRPr="007F54A2">
        <w:rPr>
          <w:rFonts w:ascii="Calibri" w:eastAsia="Calibri" w:hAnsi="Calibri" w:cs="Calibri"/>
          <w:bCs/>
        </w:rPr>
        <w:t xml:space="preserve"> been reported that a litter bin is missing at the end of Mill Road, close to junction B5417. Clerk to contact SMDC Street Cleaning to ask for a replacement.</w:t>
      </w:r>
      <w:r w:rsidR="007F54A2">
        <w:rPr>
          <w:rFonts w:ascii="Calibri" w:eastAsia="Calibri" w:hAnsi="Calibri" w:cs="Calibri"/>
          <w:b/>
        </w:rPr>
        <w:t xml:space="preserve"> (</w:t>
      </w:r>
      <w:r>
        <w:rPr>
          <w:rFonts w:ascii="Calibri" w:eastAsia="Calibri" w:hAnsi="Calibri" w:cs="Calibri"/>
          <w:b/>
        </w:rPr>
        <w:t xml:space="preserve">Reported to SMDC </w:t>
      </w:r>
      <w:proofErr w:type="spellStart"/>
      <w:r>
        <w:rPr>
          <w:rFonts w:ascii="Calibri" w:eastAsia="Calibri" w:hAnsi="Calibri" w:cs="Calibri"/>
          <w:b/>
        </w:rPr>
        <w:t>ref.GDZRKRJX</w:t>
      </w:r>
      <w:proofErr w:type="spellEnd"/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Cs/>
        </w:rPr>
        <w:t>.</w:t>
      </w:r>
    </w:p>
    <w:p w14:paraId="3FFB9CCB" w14:textId="3CB9F44C" w:rsidR="001E00DA" w:rsidRPr="001E00DA" w:rsidRDefault="003F050C" w:rsidP="001E00D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Request for ‘Give Way’ sign, access road to Station Car Park. </w:t>
      </w:r>
      <w:r w:rsidR="00C27995" w:rsidRPr="001E00DA">
        <w:rPr>
          <w:rFonts w:ascii="Calibri" w:eastAsia="Calibri" w:hAnsi="Calibri" w:cs="Calibri"/>
        </w:rPr>
        <w:t>Contacted Paula Lees who said it was SMDC. Clerk to re-report</w:t>
      </w:r>
      <w:r w:rsidR="001E00DA">
        <w:rPr>
          <w:rFonts w:ascii="Calibri" w:eastAsia="Calibri" w:hAnsi="Calibri" w:cs="Calibri"/>
        </w:rPr>
        <w:t xml:space="preserve"> to Paula Lees as it belongs to SCC and not SMDC. (</w:t>
      </w:r>
      <w:r w:rsidR="001E00DA" w:rsidRPr="001E00DA">
        <w:rPr>
          <w:rFonts w:ascii="Calibri" w:eastAsia="Calibri" w:hAnsi="Calibri" w:cs="Calibri"/>
          <w:b/>
          <w:bCs/>
        </w:rPr>
        <w:t>Clerk to Action</w:t>
      </w:r>
      <w:r w:rsidR="001E00DA">
        <w:rPr>
          <w:rFonts w:ascii="Calibri" w:eastAsia="Calibri" w:hAnsi="Calibri" w:cs="Calibri"/>
        </w:rPr>
        <w:t>).</w:t>
      </w:r>
    </w:p>
    <w:p w14:paraId="145139F9" w14:textId="317DC7C3" w:rsidR="005D14CF" w:rsidRPr="00CC0E24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E21ABB">
        <w:rPr>
          <w:rFonts w:ascii="Calibri" w:eastAsia="Calibri" w:hAnsi="Calibri" w:cs="Calibri"/>
          <w:b/>
        </w:rPr>
        <w:t xml:space="preserve"> </w:t>
      </w:r>
      <w:r w:rsidRPr="00CC0E24">
        <w:rPr>
          <w:rFonts w:ascii="Calibri" w:eastAsia="Calibri" w:hAnsi="Calibri" w:cs="Calibri"/>
          <w:b/>
          <w:u w:val="single"/>
        </w:rPr>
        <w:t>Lengthsman</w:t>
      </w:r>
    </w:p>
    <w:p w14:paraId="3CEEFEB8" w14:textId="1DE6CAF4" w:rsidR="00E21ABB" w:rsidRDefault="00E21ABB" w:rsidP="00E21ABB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00E21ABB">
        <w:rPr>
          <w:rFonts w:ascii="Calibri" w:eastAsia="Calibri" w:hAnsi="Calibri" w:cs="Calibri"/>
        </w:rPr>
        <w:t>The Chair</w:t>
      </w:r>
      <w:r w:rsidR="00A907AD" w:rsidRPr="00E21ABB">
        <w:rPr>
          <w:rFonts w:ascii="Calibri" w:eastAsia="Calibri" w:hAnsi="Calibri" w:cs="Calibri"/>
        </w:rPr>
        <w:t xml:space="preserve"> read out the </w:t>
      </w:r>
      <w:r w:rsidR="00E33137" w:rsidRPr="00E21ABB">
        <w:rPr>
          <w:rFonts w:ascii="Calibri" w:eastAsia="Calibri" w:hAnsi="Calibri" w:cs="Calibri"/>
        </w:rPr>
        <w:t xml:space="preserve">Lengthsman </w:t>
      </w:r>
      <w:r w:rsidR="00A907AD" w:rsidRPr="00E21ABB">
        <w:rPr>
          <w:rFonts w:ascii="Calibri" w:eastAsia="Calibri" w:hAnsi="Calibri" w:cs="Calibri"/>
        </w:rPr>
        <w:t>wo</w:t>
      </w:r>
      <w:r w:rsidR="002A1066" w:rsidRPr="00E21ABB">
        <w:rPr>
          <w:rFonts w:ascii="Calibri" w:eastAsia="Calibri" w:hAnsi="Calibri" w:cs="Calibri"/>
        </w:rPr>
        <w:t>rk</w:t>
      </w:r>
      <w:r w:rsidR="00E33137" w:rsidRPr="00E21ABB">
        <w:rPr>
          <w:rFonts w:ascii="Calibri" w:eastAsia="Calibri" w:hAnsi="Calibri" w:cs="Calibri"/>
        </w:rPr>
        <w:t>s</w:t>
      </w:r>
      <w:r w:rsidR="002A1066" w:rsidRPr="00E21ABB">
        <w:rPr>
          <w:rFonts w:ascii="Calibri" w:eastAsia="Calibri" w:hAnsi="Calibri" w:cs="Calibri"/>
        </w:rPr>
        <w:t xml:space="preserve"> carried out </w:t>
      </w:r>
      <w:r w:rsidR="00CC77FE" w:rsidRPr="00E21ABB">
        <w:rPr>
          <w:rFonts w:ascii="Calibri" w:eastAsia="Calibri" w:hAnsi="Calibri" w:cs="Calibri"/>
        </w:rPr>
        <w:t xml:space="preserve">for the period of </w:t>
      </w:r>
      <w:r w:rsidR="001E00DA">
        <w:rPr>
          <w:rFonts w:ascii="Calibri" w:eastAsia="Calibri" w:hAnsi="Calibri" w:cs="Calibri"/>
        </w:rPr>
        <w:t>February</w:t>
      </w:r>
      <w:r w:rsidR="00CC77FE" w:rsidRPr="00E21ABB">
        <w:rPr>
          <w:rFonts w:ascii="Calibri" w:eastAsia="Calibri" w:hAnsi="Calibri" w:cs="Calibri"/>
        </w:rPr>
        <w:t>.</w:t>
      </w:r>
    </w:p>
    <w:p w14:paraId="1FDAF5DC" w14:textId="291AC27D" w:rsidR="00D22AEF" w:rsidRPr="00D22AEF" w:rsidRDefault="00E21ABB" w:rsidP="00C2799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</w:p>
    <w:p w14:paraId="446ADDD9" w14:textId="71528826" w:rsidR="00241DFC" w:rsidRPr="001B47EA" w:rsidRDefault="00627BDF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20.</w:t>
      </w:r>
      <w:r w:rsidR="00113448">
        <w:rPr>
          <w:rFonts w:ascii="Calibri" w:eastAsia="Calibri" w:hAnsi="Calibri" w:cs="Calibri"/>
          <w:b/>
        </w:rPr>
        <w:t>32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30F1ABC2" w14:textId="189F9DC3" w:rsidR="009B5B4D" w:rsidRDefault="00C20BA8" w:rsidP="00C20BA8">
      <w:pPr>
        <w:spacing w:after="0" w:line="240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Mary Edwards attended the meeting</w:t>
      </w:r>
      <w:r w:rsidR="00665504">
        <w:rPr>
          <w:rFonts w:ascii="Calibri" w:eastAsia="Calibri" w:hAnsi="Calibri" w:cs="Calibri"/>
        </w:rPr>
        <w:t xml:space="preserve"> arranged by Cheadle Town Council</w:t>
      </w:r>
      <w:r>
        <w:rPr>
          <w:rFonts w:ascii="Calibri" w:eastAsia="Calibri" w:hAnsi="Calibri" w:cs="Calibri"/>
        </w:rPr>
        <w:t xml:space="preserve"> held on 27</w:t>
      </w:r>
      <w:r w:rsidRPr="00C20BA8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February</w:t>
      </w:r>
      <w:r w:rsidR="00665504">
        <w:rPr>
          <w:rFonts w:ascii="Calibri" w:eastAsia="Calibri" w:hAnsi="Calibri" w:cs="Calibri"/>
        </w:rPr>
        <w:t xml:space="preserve"> 2020 </w:t>
      </w:r>
      <w:r>
        <w:rPr>
          <w:rFonts w:ascii="Calibri" w:eastAsia="Calibri" w:hAnsi="Calibri" w:cs="Calibri"/>
        </w:rPr>
        <w:t>to discuss the potential introduction of a limited bus service from th</w:t>
      </w:r>
      <w:r w:rsidR="00665504">
        <w:rPr>
          <w:rFonts w:ascii="Calibri" w:eastAsia="Calibri" w:hAnsi="Calibri" w:cs="Calibri"/>
        </w:rPr>
        <w:t>e parishes surrounding Cheadle.</w:t>
      </w:r>
    </w:p>
    <w:p w14:paraId="59E89823" w14:textId="281A5C8A" w:rsidR="00C20BA8" w:rsidRPr="00C20BA8" w:rsidRDefault="00C20BA8" w:rsidP="00C20BA8">
      <w:pPr>
        <w:spacing w:after="0" w:line="240" w:lineRule="auto"/>
        <w:ind w:left="765"/>
        <w:jc w:val="both"/>
        <w:rPr>
          <w:rFonts w:ascii="Calibri" w:eastAsia="Calibri" w:hAnsi="Calibri" w:cs="Calibri"/>
          <w:b/>
          <w:bCs/>
        </w:rPr>
      </w:pPr>
      <w:r w:rsidRPr="00C20BA8">
        <w:rPr>
          <w:rFonts w:ascii="Calibri" w:eastAsia="Calibri" w:hAnsi="Calibri" w:cs="Calibri"/>
          <w:b/>
          <w:bCs/>
        </w:rPr>
        <w:t>Rural Bus Service – Oakamoor</w:t>
      </w:r>
      <w:r>
        <w:rPr>
          <w:rFonts w:ascii="Calibri" w:eastAsia="Calibri" w:hAnsi="Calibri" w:cs="Calibri"/>
          <w:b/>
          <w:bCs/>
        </w:rPr>
        <w:t>.</w:t>
      </w:r>
    </w:p>
    <w:p w14:paraId="045779A9" w14:textId="3E75E614" w:rsidR="00C20BA8" w:rsidRDefault="00C20BA8" w:rsidP="00C20BA8">
      <w:pPr>
        <w:spacing w:after="0" w:line="240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Clerk received a telephone call from Sybil Ralphs (Cabinet Leader), to inform Oakamoor Parish Council that she has sealed an agreement with D &amp; G Buses for rural villages. This will run on a trial period of 12 months, 3 days a week in the following villages – </w:t>
      </w:r>
      <w:proofErr w:type="spellStart"/>
      <w:r>
        <w:rPr>
          <w:rFonts w:ascii="Calibri" w:eastAsia="Calibri" w:hAnsi="Calibri" w:cs="Calibri"/>
        </w:rPr>
        <w:t>Ipstones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Foxt</w:t>
      </w:r>
      <w:proofErr w:type="spellEnd"/>
      <w:r>
        <w:rPr>
          <w:rFonts w:ascii="Calibri" w:eastAsia="Calibri" w:hAnsi="Calibri" w:cs="Calibri"/>
        </w:rPr>
        <w:t xml:space="preserve">, Alton, Farley, Whiston, Oakamoor, </w:t>
      </w:r>
      <w:proofErr w:type="spellStart"/>
      <w:r>
        <w:rPr>
          <w:rFonts w:ascii="Calibri" w:eastAsia="Calibri" w:hAnsi="Calibri" w:cs="Calibri"/>
        </w:rPr>
        <w:t>Threapwood</w:t>
      </w:r>
      <w:proofErr w:type="spellEnd"/>
      <w:r>
        <w:rPr>
          <w:rFonts w:ascii="Calibri" w:eastAsia="Calibri" w:hAnsi="Calibri" w:cs="Calibri"/>
        </w:rPr>
        <w:t xml:space="preserve"> and Kingsley. The timetable for the service will be emailed as soon as it is available. Cllr. Aberley and Sybil Ralphs have a meeting on Friday to discuss the timetable.</w:t>
      </w:r>
    </w:p>
    <w:p w14:paraId="4C085712" w14:textId="165CF181" w:rsidR="00C20BA8" w:rsidRPr="00C20BA8" w:rsidRDefault="00C20BA8" w:rsidP="00C20BA8">
      <w:pPr>
        <w:spacing w:after="0" w:line="240" w:lineRule="auto"/>
        <w:ind w:left="765"/>
        <w:jc w:val="both"/>
        <w:rPr>
          <w:rFonts w:ascii="Calibri" w:eastAsia="Calibri" w:hAnsi="Calibri" w:cs="Calibri"/>
          <w:b/>
          <w:bCs/>
        </w:rPr>
      </w:pPr>
      <w:r w:rsidRPr="00C20BA8">
        <w:rPr>
          <w:rFonts w:ascii="Calibri" w:eastAsia="Calibri" w:hAnsi="Calibri" w:cs="Calibri"/>
          <w:b/>
          <w:bCs/>
        </w:rPr>
        <w:t>AONB Status</w:t>
      </w:r>
      <w:r>
        <w:rPr>
          <w:rFonts w:ascii="Calibri" w:eastAsia="Calibri" w:hAnsi="Calibri" w:cs="Calibri"/>
          <w:b/>
          <w:bCs/>
        </w:rPr>
        <w:t>.</w:t>
      </w:r>
    </w:p>
    <w:p w14:paraId="658E0216" w14:textId="00892342" w:rsidR="00C20BA8" w:rsidRDefault="00C20BA8" w:rsidP="00C20BA8">
      <w:pPr>
        <w:spacing w:after="0" w:line="240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Aberley attended the SMDC full Council meeting and was pleased to inform OPC that SMDC fully support the AONB status.</w:t>
      </w:r>
    </w:p>
    <w:p w14:paraId="121C200E" w14:textId="77777777" w:rsidR="00706D56" w:rsidRPr="00706D56" w:rsidRDefault="00706D56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3720BFC6" w:rsidR="00BD54DA" w:rsidRDefault="00627BDF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20.</w:t>
      </w:r>
      <w:r w:rsidR="00113448">
        <w:rPr>
          <w:rFonts w:ascii="Calibri" w:eastAsia="Calibri" w:hAnsi="Calibri" w:cs="Calibri"/>
          <w:b/>
          <w:color w:val="000000" w:themeColor="text1"/>
        </w:rPr>
        <w:t>33</w:t>
      </w:r>
      <w:r w:rsidR="005B5B40">
        <w:rPr>
          <w:rFonts w:ascii="Calibri" w:eastAsia="Calibri" w:hAnsi="Calibri" w:cs="Calibri"/>
          <w:b/>
          <w:color w:val="000000" w:themeColor="text1"/>
        </w:rPr>
        <w:t>.</w:t>
      </w:r>
      <w:r w:rsidR="009B5B4D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372885" w:rsidRPr="00BF2788" w14:paraId="0467D198" w14:textId="77777777" w:rsidTr="00D55BE3">
        <w:tc>
          <w:tcPr>
            <w:tcW w:w="2552" w:type="dxa"/>
          </w:tcPr>
          <w:p w14:paraId="5F213460" w14:textId="72261008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Giuliano-Worthington</w:t>
            </w:r>
          </w:p>
        </w:tc>
        <w:tc>
          <w:tcPr>
            <w:tcW w:w="3403" w:type="dxa"/>
          </w:tcPr>
          <w:p w14:paraId="17E33C37" w14:textId="42C2BA97" w:rsidR="00372885" w:rsidRDefault="0006241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308" w:type="dxa"/>
          </w:tcPr>
          <w:p w14:paraId="0389CEB2" w14:textId="033BE42E" w:rsidR="00372885" w:rsidRDefault="0006241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E21ABB">
              <w:rPr>
                <w:rFonts w:ascii="Calibri" w:eastAsia="Calibri" w:hAnsi="Calibri" w:cs="Calibri"/>
              </w:rPr>
              <w:t>9</w:t>
            </w:r>
            <w:r w:rsidR="00E877EE"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959" w:type="dxa"/>
          </w:tcPr>
          <w:p w14:paraId="58CB256E" w14:textId="6899FD00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C27995" w:rsidRPr="00BF2788" w14:paraId="60D246E7" w14:textId="77777777" w:rsidTr="00D55BE3">
        <w:tc>
          <w:tcPr>
            <w:tcW w:w="2552" w:type="dxa"/>
          </w:tcPr>
          <w:p w14:paraId="1D70D91A" w14:textId="40BA7C10" w:rsidR="00C27995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SPCA</w:t>
            </w:r>
          </w:p>
        </w:tc>
        <w:tc>
          <w:tcPr>
            <w:tcW w:w="3403" w:type="dxa"/>
          </w:tcPr>
          <w:p w14:paraId="0D4575F1" w14:textId="65AEA6DC" w:rsidR="00C27995" w:rsidRDefault="00E877EE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Subscription</w:t>
            </w:r>
          </w:p>
        </w:tc>
        <w:tc>
          <w:tcPr>
            <w:tcW w:w="1308" w:type="dxa"/>
          </w:tcPr>
          <w:p w14:paraId="3CCA5A92" w14:textId="15773BFF" w:rsidR="00C27995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100953</w:t>
            </w:r>
          </w:p>
        </w:tc>
        <w:tc>
          <w:tcPr>
            <w:tcW w:w="959" w:type="dxa"/>
          </w:tcPr>
          <w:p w14:paraId="3A015979" w14:textId="1A0F612B" w:rsidR="00C27995" w:rsidRDefault="00C27995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E877EE">
              <w:rPr>
                <w:rFonts w:ascii="Calibri" w:eastAsia="Calibri" w:hAnsi="Calibri" w:cs="Calibri"/>
              </w:rPr>
              <w:t>152.00</w:t>
            </w:r>
          </w:p>
        </w:tc>
      </w:tr>
      <w:tr w:rsidR="00E877EE" w:rsidRPr="00BF2788" w14:paraId="5ECA82F5" w14:textId="77777777" w:rsidTr="00D55BE3">
        <w:tc>
          <w:tcPr>
            <w:tcW w:w="2552" w:type="dxa"/>
          </w:tcPr>
          <w:p w14:paraId="1BD92FD5" w14:textId="5C49D9F9" w:rsidR="00E877EE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Ashbourne</w:t>
            </w:r>
            <w:proofErr w:type="spellEnd"/>
            <w:r>
              <w:rPr>
                <w:rFonts w:ascii="Calibri" w:eastAsia="Calibri" w:hAnsi="Calibri" w:cs="Calibri"/>
              </w:rPr>
              <w:t xml:space="preserve"> Community Transport</w:t>
            </w:r>
          </w:p>
        </w:tc>
        <w:tc>
          <w:tcPr>
            <w:tcW w:w="3403" w:type="dxa"/>
          </w:tcPr>
          <w:p w14:paraId="760CC5EF" w14:textId="1F36D82E" w:rsidR="00E877EE" w:rsidRDefault="00E877EE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Donation</w:t>
            </w:r>
          </w:p>
        </w:tc>
        <w:tc>
          <w:tcPr>
            <w:tcW w:w="1308" w:type="dxa"/>
          </w:tcPr>
          <w:p w14:paraId="63124D92" w14:textId="1BC0736B" w:rsidR="00E877EE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100954</w:t>
            </w:r>
          </w:p>
        </w:tc>
        <w:tc>
          <w:tcPr>
            <w:tcW w:w="959" w:type="dxa"/>
          </w:tcPr>
          <w:p w14:paraId="5036BBAC" w14:textId="79A04CE2" w:rsidR="00E877EE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£500.00</w:t>
            </w:r>
          </w:p>
        </w:tc>
      </w:tr>
      <w:tr w:rsidR="00E877EE" w:rsidRPr="00BF2788" w14:paraId="3524309F" w14:textId="77777777" w:rsidTr="00D55BE3">
        <w:tc>
          <w:tcPr>
            <w:tcW w:w="2552" w:type="dxa"/>
          </w:tcPr>
          <w:p w14:paraId="660FA1B0" w14:textId="21171A11" w:rsidR="00E877EE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Netwise</w:t>
            </w:r>
            <w:proofErr w:type="spellEnd"/>
          </w:p>
        </w:tc>
        <w:tc>
          <w:tcPr>
            <w:tcW w:w="3403" w:type="dxa"/>
          </w:tcPr>
          <w:p w14:paraId="00BAC278" w14:textId="54DBB62D" w:rsidR="00E877EE" w:rsidRDefault="00E877EE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Domain Renewal</w:t>
            </w:r>
          </w:p>
        </w:tc>
        <w:tc>
          <w:tcPr>
            <w:tcW w:w="1308" w:type="dxa"/>
          </w:tcPr>
          <w:p w14:paraId="17C32DCB" w14:textId="2ECDABF4" w:rsidR="00E877EE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100955</w:t>
            </w:r>
          </w:p>
        </w:tc>
        <w:tc>
          <w:tcPr>
            <w:tcW w:w="959" w:type="dxa"/>
          </w:tcPr>
          <w:p w14:paraId="35C08111" w14:textId="05D25911" w:rsidR="00E877EE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£20.00</w:t>
            </w:r>
          </w:p>
        </w:tc>
      </w:tr>
      <w:tr w:rsidR="00E877EE" w:rsidRPr="00BF2788" w14:paraId="0010B55A" w14:textId="77777777" w:rsidTr="00D55BE3">
        <w:tc>
          <w:tcPr>
            <w:tcW w:w="2552" w:type="dxa"/>
          </w:tcPr>
          <w:p w14:paraId="7FD4E6C0" w14:textId="6356F444" w:rsidR="00E877EE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</w:tc>
        <w:tc>
          <w:tcPr>
            <w:tcW w:w="3403" w:type="dxa"/>
          </w:tcPr>
          <w:p w14:paraId="25A540C6" w14:textId="158F94B7" w:rsidR="00E877EE" w:rsidRDefault="00E877EE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4FB2AA7F" w14:textId="24F59F24" w:rsidR="00E877EE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100956</w:t>
            </w:r>
          </w:p>
        </w:tc>
        <w:tc>
          <w:tcPr>
            <w:tcW w:w="959" w:type="dxa"/>
          </w:tcPr>
          <w:p w14:paraId="14439751" w14:textId="513C3C9E" w:rsidR="00E877EE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£96.00</w:t>
            </w:r>
          </w:p>
        </w:tc>
      </w:tr>
      <w:tr w:rsidR="00E877EE" w:rsidRPr="00BF2788" w14:paraId="3C4AC3A7" w14:textId="77777777" w:rsidTr="00D55BE3">
        <w:tc>
          <w:tcPr>
            <w:tcW w:w="2552" w:type="dxa"/>
          </w:tcPr>
          <w:p w14:paraId="60EA2FDE" w14:textId="019CDE55" w:rsidR="00E877EE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Netwise</w:t>
            </w:r>
            <w:proofErr w:type="spellEnd"/>
          </w:p>
        </w:tc>
        <w:tc>
          <w:tcPr>
            <w:tcW w:w="3403" w:type="dxa"/>
          </w:tcPr>
          <w:p w14:paraId="133B523C" w14:textId="519BEAA1" w:rsidR="00E877EE" w:rsidRDefault="00E877EE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 &amp; Maintenance</w:t>
            </w:r>
          </w:p>
        </w:tc>
        <w:tc>
          <w:tcPr>
            <w:tcW w:w="1308" w:type="dxa"/>
          </w:tcPr>
          <w:p w14:paraId="65CE8191" w14:textId="2C259E29" w:rsidR="00E877EE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100957</w:t>
            </w:r>
          </w:p>
        </w:tc>
        <w:tc>
          <w:tcPr>
            <w:tcW w:w="959" w:type="dxa"/>
          </w:tcPr>
          <w:p w14:paraId="3E4D733D" w14:textId="6AE03434" w:rsidR="00E877EE" w:rsidRDefault="00E877EE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£250.00</w:t>
            </w:r>
          </w:p>
        </w:tc>
      </w:tr>
    </w:tbl>
    <w:p w14:paraId="65E3EEE2" w14:textId="2D52402D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5AC623B0" w14:textId="1E25A4AD" w:rsidR="00C27995" w:rsidRPr="00E877EE" w:rsidRDefault="0029449E" w:rsidP="00E877EE">
      <w:pPr>
        <w:pStyle w:val="ListParagraph"/>
        <w:spacing w:after="0" w:line="240" w:lineRule="auto"/>
        <w:ind w:left="648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b. </w:t>
      </w:r>
      <w:r w:rsidR="00C27995">
        <w:rPr>
          <w:rFonts w:ascii="Calibri" w:eastAsia="Calibri" w:hAnsi="Calibri" w:cs="Calibri"/>
          <w:b/>
        </w:rPr>
        <w:t xml:space="preserve"> </w:t>
      </w:r>
      <w:r w:rsidR="00E877EE" w:rsidRPr="00E877EE">
        <w:rPr>
          <w:rFonts w:ascii="Calibri" w:eastAsia="Calibri" w:hAnsi="Calibri" w:cs="Calibri"/>
          <w:bCs/>
        </w:rPr>
        <w:t>Bank Statement read out.</w:t>
      </w:r>
    </w:p>
    <w:p w14:paraId="298D5724" w14:textId="3B010981" w:rsidR="00BA1A9F" w:rsidRDefault="00BA1A9F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6BB45F00" w:rsidR="00BA1A9F" w:rsidRPr="00BF2788" w:rsidRDefault="00627BDF" w:rsidP="00111DB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113448">
        <w:rPr>
          <w:rFonts w:ascii="Calibri" w:eastAsia="Calibri" w:hAnsi="Calibri" w:cs="Calibri"/>
          <w:b/>
        </w:rPr>
        <w:t>34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6B094F64" w14:textId="252B51B3" w:rsidR="00BC48E6" w:rsidRDefault="00415127" w:rsidP="00512668">
      <w:pPr>
        <w:spacing w:after="0" w:line="240" w:lineRule="auto"/>
        <w:ind w:left="765"/>
        <w:rPr>
          <w:rFonts w:ascii="Calibri" w:eastAsia="Calibri" w:hAnsi="Calibri" w:cs="Calibri"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</w:p>
    <w:p w14:paraId="09EA0A23" w14:textId="3FE952B6" w:rsidR="00E877EE" w:rsidRDefault="00E877EE" w:rsidP="00512668">
      <w:pPr>
        <w:spacing w:after="0" w:line="240" w:lineRule="auto"/>
        <w:ind w:left="765"/>
        <w:rPr>
          <w:rFonts w:ascii="Calibri" w:eastAsia="Calibri" w:hAnsi="Calibri" w:cs="Calibri"/>
        </w:rPr>
      </w:pPr>
      <w:r w:rsidRPr="00EA6D69">
        <w:rPr>
          <w:rFonts w:ascii="Calibri" w:eastAsia="Calibri" w:hAnsi="Calibri" w:cs="Calibri"/>
          <w:b/>
          <w:bCs/>
        </w:rPr>
        <w:t>Speedy Survey</w:t>
      </w:r>
      <w:r>
        <w:rPr>
          <w:rFonts w:ascii="Calibri" w:eastAsia="Calibri" w:hAnsi="Calibri" w:cs="Calibri"/>
        </w:rPr>
        <w:t xml:space="preserve"> – Speed survey to be conducted on B5417 Cheadle Road. Clerk to contact Highways and ask them to </w:t>
      </w:r>
      <w:proofErr w:type="spellStart"/>
      <w:r>
        <w:rPr>
          <w:rFonts w:ascii="Calibri" w:eastAsia="Calibri" w:hAnsi="Calibri" w:cs="Calibri"/>
        </w:rPr>
        <w:t>organise</w:t>
      </w:r>
      <w:proofErr w:type="spellEnd"/>
      <w:r>
        <w:rPr>
          <w:rFonts w:ascii="Calibri" w:eastAsia="Calibri" w:hAnsi="Calibri" w:cs="Calibri"/>
        </w:rPr>
        <w:t xml:space="preserve"> the survey on the B5417 by the old Dell Filling Station by the Lime Kilns </w:t>
      </w:r>
      <w:r w:rsidR="00EA6D69">
        <w:rPr>
          <w:rFonts w:ascii="Calibri" w:eastAsia="Calibri" w:hAnsi="Calibri" w:cs="Calibri"/>
        </w:rPr>
        <w:t>pointing towards Cotton. (</w:t>
      </w:r>
      <w:r w:rsidR="00EA6D69" w:rsidRPr="00EA6D69">
        <w:rPr>
          <w:rFonts w:ascii="Calibri" w:eastAsia="Calibri" w:hAnsi="Calibri" w:cs="Calibri"/>
          <w:b/>
          <w:bCs/>
        </w:rPr>
        <w:t>Clerk to Action</w:t>
      </w:r>
      <w:r w:rsidR="00EA6D69">
        <w:rPr>
          <w:rFonts w:ascii="Calibri" w:eastAsia="Calibri" w:hAnsi="Calibri" w:cs="Calibri"/>
        </w:rPr>
        <w:t>).</w:t>
      </w:r>
    </w:p>
    <w:p w14:paraId="72DB2DFE" w14:textId="77777777" w:rsidR="00BA1A9F" w:rsidRDefault="00BA1A9F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</w:p>
    <w:p w14:paraId="5E4AD077" w14:textId="3FEB8A0C" w:rsidR="000C5964" w:rsidRPr="00EA6D69" w:rsidRDefault="00627BDF" w:rsidP="00EA6D6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113448">
        <w:rPr>
          <w:rFonts w:ascii="Calibri" w:eastAsia="Calibri" w:hAnsi="Calibri" w:cs="Calibri"/>
          <w:b/>
        </w:rPr>
        <w:t>35</w:t>
      </w:r>
      <w:r w:rsidR="00DF45FF" w:rsidRPr="00BF2788">
        <w:rPr>
          <w:rFonts w:ascii="Calibri" w:eastAsia="Calibri" w:hAnsi="Calibri" w:cs="Calibri"/>
          <w:b/>
        </w:rPr>
        <w:t>. Items of an Urgent Nature.</w:t>
      </w:r>
    </w:p>
    <w:p w14:paraId="338EF5EC" w14:textId="78CBB7EC" w:rsidR="00083600" w:rsidRDefault="000D257C" w:rsidP="000D257C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 R</w:t>
      </w:r>
      <w:r w:rsidR="00DB232A">
        <w:rPr>
          <w:rFonts w:ascii="Calibri" w:eastAsia="Calibri" w:hAnsi="Calibri" w:cs="Calibri"/>
          <w:bCs/>
        </w:rPr>
        <w:t xml:space="preserve">egistration of the Picnic Area as village Green – Cllr. Church-Taylor </w:t>
      </w:r>
      <w:r w:rsidR="00DB69B2">
        <w:rPr>
          <w:rFonts w:ascii="Calibri" w:eastAsia="Calibri" w:hAnsi="Calibri" w:cs="Calibri"/>
          <w:bCs/>
        </w:rPr>
        <w:t xml:space="preserve">continues </w:t>
      </w:r>
      <w:r w:rsidR="00A2346D">
        <w:rPr>
          <w:rFonts w:ascii="Calibri" w:eastAsia="Calibri" w:hAnsi="Calibri" w:cs="Calibri"/>
          <w:bCs/>
        </w:rPr>
        <w:t>research.</w:t>
      </w:r>
    </w:p>
    <w:p w14:paraId="0422AD11" w14:textId="77777777" w:rsidR="000C5964" w:rsidRPr="00623936" w:rsidRDefault="000C5964" w:rsidP="00623936">
      <w:pPr>
        <w:spacing w:after="0" w:line="240" w:lineRule="auto"/>
        <w:ind w:left="720"/>
        <w:rPr>
          <w:rFonts w:ascii="Calibri" w:eastAsia="Calibri" w:hAnsi="Calibri" w:cs="Calibri"/>
          <w:bCs/>
        </w:rPr>
      </w:pPr>
    </w:p>
    <w:p w14:paraId="74FFAE96" w14:textId="77777777" w:rsidR="00D82A09" w:rsidRDefault="00D82A09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76EF905D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</w:t>
      </w:r>
      <w:r w:rsidR="007F54A2">
        <w:rPr>
          <w:rFonts w:ascii="Calibri" w:eastAsia="Calibri" w:hAnsi="Calibri" w:cs="Calibri"/>
          <w:b/>
        </w:rPr>
        <w:t>The Chair</w:t>
      </w:r>
      <w:r w:rsidRPr="002C3FD1">
        <w:rPr>
          <w:rFonts w:ascii="Calibri" w:eastAsia="Calibri" w:hAnsi="Calibri" w:cs="Calibri"/>
          <w:b/>
        </w:rPr>
        <w:t xml:space="preserve"> thanked everybody for their attendance and declared the meeting closed </w:t>
      </w:r>
      <w:r w:rsidR="00B14331">
        <w:rPr>
          <w:rFonts w:ascii="Calibri" w:eastAsia="Calibri" w:hAnsi="Calibri" w:cs="Calibri"/>
          <w:b/>
        </w:rPr>
        <w:t xml:space="preserve">at </w:t>
      </w:r>
      <w:r w:rsidR="00EA6D69">
        <w:rPr>
          <w:rFonts w:ascii="Calibri" w:eastAsia="Calibri" w:hAnsi="Calibri" w:cs="Calibri"/>
          <w:b/>
        </w:rPr>
        <w:t>7.56pm</w:t>
      </w:r>
      <w:r w:rsidRPr="002C3FD1">
        <w:rPr>
          <w:rFonts w:ascii="Calibri" w:eastAsia="Calibri" w:hAnsi="Calibri" w:cs="Calibri"/>
          <w:b/>
        </w:rPr>
        <w:t>.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55262F42" w14:textId="76E86FB5" w:rsidR="00D22AEF" w:rsidRPr="00EB7089" w:rsidRDefault="003C0277" w:rsidP="007833B1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</w:t>
      </w:r>
      <w:r w:rsidR="009F1462">
        <w:rPr>
          <w:rFonts w:ascii="Calibri" w:eastAsia="Calibri" w:hAnsi="Calibri" w:cs="Calibri"/>
          <w:b/>
        </w:rPr>
        <w:t xml:space="preserve">the ‘Annual Parish Meeting’ followed by the normal </w:t>
      </w:r>
      <w:r w:rsidR="00D00C74">
        <w:rPr>
          <w:rFonts w:ascii="Calibri" w:eastAsia="Calibri" w:hAnsi="Calibri" w:cs="Calibri"/>
          <w:b/>
        </w:rPr>
        <w:t>‘</w:t>
      </w:r>
      <w:r w:rsidR="009F1462">
        <w:rPr>
          <w:rFonts w:ascii="Calibri" w:eastAsia="Calibri" w:hAnsi="Calibri" w:cs="Calibri"/>
          <w:b/>
        </w:rPr>
        <w:t>Parish Council Meeting</w:t>
      </w:r>
      <w:r w:rsidR="00D00C74">
        <w:rPr>
          <w:rFonts w:ascii="Calibri" w:eastAsia="Calibri" w:hAnsi="Calibri" w:cs="Calibri"/>
          <w:b/>
        </w:rPr>
        <w:t>’</w:t>
      </w:r>
      <w:r w:rsidR="009F1462">
        <w:rPr>
          <w:rFonts w:ascii="Calibri" w:eastAsia="Calibri" w:hAnsi="Calibri" w:cs="Calibri"/>
          <w:b/>
        </w:rPr>
        <w:t xml:space="preserve">, to be </w:t>
      </w:r>
      <w:r w:rsidR="00A25505">
        <w:rPr>
          <w:rFonts w:ascii="Calibri" w:eastAsia="Calibri" w:hAnsi="Calibri" w:cs="Calibri"/>
          <w:b/>
        </w:rPr>
        <w:t xml:space="preserve">held </w:t>
      </w:r>
      <w:r w:rsidRPr="005A0D56">
        <w:rPr>
          <w:rFonts w:ascii="Calibri" w:eastAsia="Calibri" w:hAnsi="Calibri" w:cs="Calibri"/>
          <w:b/>
        </w:rPr>
        <w:t>on</w:t>
      </w:r>
      <w:r w:rsidR="004C1282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11430A">
        <w:rPr>
          <w:rFonts w:ascii="Calibri" w:eastAsia="Calibri" w:hAnsi="Calibri" w:cs="Calibri"/>
          <w:b/>
        </w:rPr>
        <w:t>6</w:t>
      </w:r>
      <w:r w:rsidR="0011430A" w:rsidRPr="0011430A">
        <w:rPr>
          <w:rFonts w:ascii="Calibri" w:eastAsia="Calibri" w:hAnsi="Calibri" w:cs="Calibri"/>
          <w:b/>
          <w:vertAlign w:val="superscript"/>
        </w:rPr>
        <w:t>th</w:t>
      </w:r>
      <w:r w:rsidR="0011430A">
        <w:rPr>
          <w:rFonts w:ascii="Calibri" w:eastAsia="Calibri" w:hAnsi="Calibri" w:cs="Calibri"/>
          <w:b/>
        </w:rPr>
        <w:t xml:space="preserve"> April 2020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</w:p>
    <w:sectPr w:rsidR="00D22AEF" w:rsidRPr="00EB708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62119" w14:textId="77777777" w:rsidR="00C32968" w:rsidRDefault="00C32968" w:rsidP="005B6635">
      <w:pPr>
        <w:spacing w:after="0" w:line="240" w:lineRule="auto"/>
      </w:pPr>
      <w:r>
        <w:separator/>
      </w:r>
    </w:p>
  </w:endnote>
  <w:endnote w:type="continuationSeparator" w:id="0">
    <w:p w14:paraId="36D92C45" w14:textId="77777777" w:rsidR="00C32968" w:rsidRDefault="00C32968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D22AEF" w:rsidRDefault="00D22AEF">
    <w:pPr>
      <w:pStyle w:val="Footer"/>
      <w:jc w:val="right"/>
    </w:pPr>
  </w:p>
  <w:p w14:paraId="72D9B94E" w14:textId="77777777" w:rsidR="00D22AEF" w:rsidRDefault="00D2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E34E" w14:textId="77777777" w:rsidR="00C32968" w:rsidRDefault="00C32968" w:rsidP="005B6635">
      <w:pPr>
        <w:spacing w:after="0" w:line="240" w:lineRule="auto"/>
      </w:pPr>
      <w:r>
        <w:separator/>
      </w:r>
    </w:p>
  </w:footnote>
  <w:footnote w:type="continuationSeparator" w:id="0">
    <w:p w14:paraId="62EEBA27" w14:textId="77777777" w:rsidR="00C32968" w:rsidRDefault="00C32968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D22AEF" w:rsidRPr="00133BF5" w:rsidRDefault="00D22AEF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D22AEF" w:rsidRDefault="00D22AEF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3297C99B" w:rsidR="00D22AEF" w:rsidRPr="00942574" w:rsidRDefault="00D22AEF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D22AEF" w:rsidRPr="00C76C0C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22AEF" w:rsidRDefault="00D2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20327E"/>
    <w:multiLevelType w:val="hybridMultilevel"/>
    <w:tmpl w:val="8E70F43C"/>
    <w:lvl w:ilvl="0" w:tplc="8B825CB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AAE2897"/>
    <w:multiLevelType w:val="hybridMultilevel"/>
    <w:tmpl w:val="57F2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95B6F"/>
    <w:multiLevelType w:val="hybridMultilevel"/>
    <w:tmpl w:val="A5A8BC38"/>
    <w:lvl w:ilvl="0" w:tplc="B620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555B"/>
    <w:rsid w:val="0002699C"/>
    <w:rsid w:val="00026E9B"/>
    <w:rsid w:val="00027156"/>
    <w:rsid w:val="000332E3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103D"/>
    <w:rsid w:val="0006241C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600"/>
    <w:rsid w:val="00083E16"/>
    <w:rsid w:val="00085190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5C8C"/>
    <w:rsid w:val="000B721B"/>
    <w:rsid w:val="000C2FB7"/>
    <w:rsid w:val="000C5964"/>
    <w:rsid w:val="000C5F75"/>
    <w:rsid w:val="000C727E"/>
    <w:rsid w:val="000D1F34"/>
    <w:rsid w:val="000D257C"/>
    <w:rsid w:val="000D277C"/>
    <w:rsid w:val="000D5987"/>
    <w:rsid w:val="000D657E"/>
    <w:rsid w:val="000D670A"/>
    <w:rsid w:val="000D6A7F"/>
    <w:rsid w:val="000E1D84"/>
    <w:rsid w:val="000E1F34"/>
    <w:rsid w:val="000E2C0C"/>
    <w:rsid w:val="000E3C70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7870"/>
    <w:rsid w:val="00111DBD"/>
    <w:rsid w:val="00112323"/>
    <w:rsid w:val="001125AF"/>
    <w:rsid w:val="00113448"/>
    <w:rsid w:val="00113B1E"/>
    <w:rsid w:val="0011430A"/>
    <w:rsid w:val="00114B69"/>
    <w:rsid w:val="00122973"/>
    <w:rsid w:val="0012373A"/>
    <w:rsid w:val="00123847"/>
    <w:rsid w:val="001240C8"/>
    <w:rsid w:val="001261C4"/>
    <w:rsid w:val="00127CD3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3B8E"/>
    <w:rsid w:val="0016411E"/>
    <w:rsid w:val="0016423C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C6328"/>
    <w:rsid w:val="001D0AAB"/>
    <w:rsid w:val="001D1E0E"/>
    <w:rsid w:val="001D28E5"/>
    <w:rsid w:val="001D2B35"/>
    <w:rsid w:val="001D7EB5"/>
    <w:rsid w:val="001E00DA"/>
    <w:rsid w:val="001E17FA"/>
    <w:rsid w:val="001E6A09"/>
    <w:rsid w:val="001F05BB"/>
    <w:rsid w:val="001F0EF8"/>
    <w:rsid w:val="001F1F54"/>
    <w:rsid w:val="001F279C"/>
    <w:rsid w:val="002000CE"/>
    <w:rsid w:val="00203074"/>
    <w:rsid w:val="00207A60"/>
    <w:rsid w:val="00215874"/>
    <w:rsid w:val="002167E6"/>
    <w:rsid w:val="0021694E"/>
    <w:rsid w:val="00217573"/>
    <w:rsid w:val="00222202"/>
    <w:rsid w:val="00222672"/>
    <w:rsid w:val="0022295C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3CC"/>
    <w:rsid w:val="00250A2B"/>
    <w:rsid w:val="00260710"/>
    <w:rsid w:val="00260ECC"/>
    <w:rsid w:val="00261191"/>
    <w:rsid w:val="00262827"/>
    <w:rsid w:val="00262B59"/>
    <w:rsid w:val="002638C4"/>
    <w:rsid w:val="00266038"/>
    <w:rsid w:val="002670D3"/>
    <w:rsid w:val="002703F9"/>
    <w:rsid w:val="00274D48"/>
    <w:rsid w:val="002752BA"/>
    <w:rsid w:val="002754D3"/>
    <w:rsid w:val="0027692F"/>
    <w:rsid w:val="002808D8"/>
    <w:rsid w:val="00282AAA"/>
    <w:rsid w:val="00282F99"/>
    <w:rsid w:val="00284A21"/>
    <w:rsid w:val="002852A3"/>
    <w:rsid w:val="00285635"/>
    <w:rsid w:val="002859C8"/>
    <w:rsid w:val="002859CA"/>
    <w:rsid w:val="00290E97"/>
    <w:rsid w:val="0029118F"/>
    <w:rsid w:val="00291540"/>
    <w:rsid w:val="00291563"/>
    <w:rsid w:val="0029449E"/>
    <w:rsid w:val="00295BD2"/>
    <w:rsid w:val="00296FA0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1111"/>
    <w:rsid w:val="002B2867"/>
    <w:rsid w:val="002B35E5"/>
    <w:rsid w:val="002B53B4"/>
    <w:rsid w:val="002B5FEF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611"/>
    <w:rsid w:val="0030689D"/>
    <w:rsid w:val="00306DF4"/>
    <w:rsid w:val="0031126D"/>
    <w:rsid w:val="0031242B"/>
    <w:rsid w:val="003144F8"/>
    <w:rsid w:val="003160CF"/>
    <w:rsid w:val="0032013B"/>
    <w:rsid w:val="00321C37"/>
    <w:rsid w:val="00322499"/>
    <w:rsid w:val="00330A91"/>
    <w:rsid w:val="0033674E"/>
    <w:rsid w:val="00340511"/>
    <w:rsid w:val="00340555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09A"/>
    <w:rsid w:val="00370E8E"/>
    <w:rsid w:val="00372885"/>
    <w:rsid w:val="003778DE"/>
    <w:rsid w:val="00381E25"/>
    <w:rsid w:val="00382885"/>
    <w:rsid w:val="00385640"/>
    <w:rsid w:val="00387667"/>
    <w:rsid w:val="003916F2"/>
    <w:rsid w:val="00394E5B"/>
    <w:rsid w:val="00397FB0"/>
    <w:rsid w:val="003A348E"/>
    <w:rsid w:val="003A46D3"/>
    <w:rsid w:val="003A4BD3"/>
    <w:rsid w:val="003A4DB9"/>
    <w:rsid w:val="003A6112"/>
    <w:rsid w:val="003A77D4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858"/>
    <w:rsid w:val="003C4918"/>
    <w:rsid w:val="003C57EE"/>
    <w:rsid w:val="003C674A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4CED"/>
    <w:rsid w:val="003E52AC"/>
    <w:rsid w:val="003E743A"/>
    <w:rsid w:val="003F017B"/>
    <w:rsid w:val="003F050C"/>
    <w:rsid w:val="003F2C59"/>
    <w:rsid w:val="003F2FE6"/>
    <w:rsid w:val="003F2FE9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40B6"/>
    <w:rsid w:val="00415127"/>
    <w:rsid w:val="004159A0"/>
    <w:rsid w:val="00415DC8"/>
    <w:rsid w:val="00420D57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68F"/>
    <w:rsid w:val="00437FFE"/>
    <w:rsid w:val="00443349"/>
    <w:rsid w:val="00443BBC"/>
    <w:rsid w:val="00443C5C"/>
    <w:rsid w:val="00444537"/>
    <w:rsid w:val="004475EC"/>
    <w:rsid w:val="00450C18"/>
    <w:rsid w:val="00451FC4"/>
    <w:rsid w:val="00457A12"/>
    <w:rsid w:val="004615F2"/>
    <w:rsid w:val="00465196"/>
    <w:rsid w:val="00465CBA"/>
    <w:rsid w:val="004759BE"/>
    <w:rsid w:val="00475DBA"/>
    <w:rsid w:val="00475FF5"/>
    <w:rsid w:val="00481258"/>
    <w:rsid w:val="00484DD9"/>
    <w:rsid w:val="00492387"/>
    <w:rsid w:val="0049252A"/>
    <w:rsid w:val="00492812"/>
    <w:rsid w:val="00492DAC"/>
    <w:rsid w:val="004A35E9"/>
    <w:rsid w:val="004A4224"/>
    <w:rsid w:val="004A5401"/>
    <w:rsid w:val="004A69E0"/>
    <w:rsid w:val="004A6E6B"/>
    <w:rsid w:val="004A7970"/>
    <w:rsid w:val="004B0CC1"/>
    <w:rsid w:val="004B3647"/>
    <w:rsid w:val="004B44C3"/>
    <w:rsid w:val="004B4941"/>
    <w:rsid w:val="004B7CBC"/>
    <w:rsid w:val="004C1282"/>
    <w:rsid w:val="004C1F0A"/>
    <w:rsid w:val="004D03C2"/>
    <w:rsid w:val="004D0836"/>
    <w:rsid w:val="004D3ED3"/>
    <w:rsid w:val="004D52D5"/>
    <w:rsid w:val="004E11FD"/>
    <w:rsid w:val="004E1363"/>
    <w:rsid w:val="004E13EA"/>
    <w:rsid w:val="004E3646"/>
    <w:rsid w:val="004E41D6"/>
    <w:rsid w:val="004E59B4"/>
    <w:rsid w:val="004E5FD2"/>
    <w:rsid w:val="004F160D"/>
    <w:rsid w:val="004F28A0"/>
    <w:rsid w:val="004F3937"/>
    <w:rsid w:val="004F4ECC"/>
    <w:rsid w:val="00506534"/>
    <w:rsid w:val="005112D1"/>
    <w:rsid w:val="00512668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0F22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6694"/>
    <w:rsid w:val="0055168D"/>
    <w:rsid w:val="005516AF"/>
    <w:rsid w:val="005530FF"/>
    <w:rsid w:val="005560EF"/>
    <w:rsid w:val="00557269"/>
    <w:rsid w:val="00562C2C"/>
    <w:rsid w:val="00566573"/>
    <w:rsid w:val="00572374"/>
    <w:rsid w:val="005725DC"/>
    <w:rsid w:val="00574DCA"/>
    <w:rsid w:val="005758F5"/>
    <w:rsid w:val="00582C73"/>
    <w:rsid w:val="005875BD"/>
    <w:rsid w:val="005952F8"/>
    <w:rsid w:val="00595F02"/>
    <w:rsid w:val="00597923"/>
    <w:rsid w:val="005A0C0A"/>
    <w:rsid w:val="005A0D56"/>
    <w:rsid w:val="005A2B23"/>
    <w:rsid w:val="005A3D7B"/>
    <w:rsid w:val="005A5238"/>
    <w:rsid w:val="005A7D84"/>
    <w:rsid w:val="005B0C70"/>
    <w:rsid w:val="005B5B40"/>
    <w:rsid w:val="005B6635"/>
    <w:rsid w:val="005C0A18"/>
    <w:rsid w:val="005C6F1B"/>
    <w:rsid w:val="005D0F44"/>
    <w:rsid w:val="005D12E5"/>
    <w:rsid w:val="005D14CF"/>
    <w:rsid w:val="005D1939"/>
    <w:rsid w:val="005D2132"/>
    <w:rsid w:val="005D5B62"/>
    <w:rsid w:val="005D6F8D"/>
    <w:rsid w:val="005E10E8"/>
    <w:rsid w:val="005E2EDC"/>
    <w:rsid w:val="005E375F"/>
    <w:rsid w:val="005E4285"/>
    <w:rsid w:val="005E66A6"/>
    <w:rsid w:val="005E6BB7"/>
    <w:rsid w:val="005F0145"/>
    <w:rsid w:val="005F245A"/>
    <w:rsid w:val="005F2464"/>
    <w:rsid w:val="005F34E2"/>
    <w:rsid w:val="005F469E"/>
    <w:rsid w:val="005F78B1"/>
    <w:rsid w:val="005F7D4A"/>
    <w:rsid w:val="00602E05"/>
    <w:rsid w:val="00602F66"/>
    <w:rsid w:val="0060649D"/>
    <w:rsid w:val="00610A2F"/>
    <w:rsid w:val="00610DAD"/>
    <w:rsid w:val="00612472"/>
    <w:rsid w:val="006171A3"/>
    <w:rsid w:val="00620613"/>
    <w:rsid w:val="00622DFF"/>
    <w:rsid w:val="00622FD1"/>
    <w:rsid w:val="00623936"/>
    <w:rsid w:val="00627BDF"/>
    <w:rsid w:val="00630C80"/>
    <w:rsid w:val="0063105C"/>
    <w:rsid w:val="00632BDB"/>
    <w:rsid w:val="00633589"/>
    <w:rsid w:val="0063416B"/>
    <w:rsid w:val="00635922"/>
    <w:rsid w:val="00641C8A"/>
    <w:rsid w:val="0065427C"/>
    <w:rsid w:val="00654BAC"/>
    <w:rsid w:val="00655E80"/>
    <w:rsid w:val="0065696C"/>
    <w:rsid w:val="00657CC2"/>
    <w:rsid w:val="0066158D"/>
    <w:rsid w:val="00663E9F"/>
    <w:rsid w:val="00665504"/>
    <w:rsid w:val="0066556B"/>
    <w:rsid w:val="0066568E"/>
    <w:rsid w:val="0067085A"/>
    <w:rsid w:val="00670900"/>
    <w:rsid w:val="006709DA"/>
    <w:rsid w:val="00671442"/>
    <w:rsid w:val="0067234B"/>
    <w:rsid w:val="00672A99"/>
    <w:rsid w:val="0068040A"/>
    <w:rsid w:val="00681A7D"/>
    <w:rsid w:val="006823A2"/>
    <w:rsid w:val="0068506E"/>
    <w:rsid w:val="0068724A"/>
    <w:rsid w:val="00690AB2"/>
    <w:rsid w:val="0069305E"/>
    <w:rsid w:val="00693CA4"/>
    <w:rsid w:val="00695D0D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32"/>
    <w:rsid w:val="00724511"/>
    <w:rsid w:val="00727DE3"/>
    <w:rsid w:val="00732316"/>
    <w:rsid w:val="0073305F"/>
    <w:rsid w:val="00733405"/>
    <w:rsid w:val="00737702"/>
    <w:rsid w:val="00741C07"/>
    <w:rsid w:val="007423A1"/>
    <w:rsid w:val="00745461"/>
    <w:rsid w:val="0074564C"/>
    <w:rsid w:val="00747A98"/>
    <w:rsid w:val="007515FA"/>
    <w:rsid w:val="007522FC"/>
    <w:rsid w:val="00753556"/>
    <w:rsid w:val="00753A3E"/>
    <w:rsid w:val="0075490D"/>
    <w:rsid w:val="00755557"/>
    <w:rsid w:val="00755984"/>
    <w:rsid w:val="00760608"/>
    <w:rsid w:val="00767CEC"/>
    <w:rsid w:val="007701F1"/>
    <w:rsid w:val="007713DC"/>
    <w:rsid w:val="00772676"/>
    <w:rsid w:val="00772C3D"/>
    <w:rsid w:val="00775797"/>
    <w:rsid w:val="007777D9"/>
    <w:rsid w:val="00777860"/>
    <w:rsid w:val="007806F3"/>
    <w:rsid w:val="00781A64"/>
    <w:rsid w:val="007832E9"/>
    <w:rsid w:val="007833B1"/>
    <w:rsid w:val="007849E7"/>
    <w:rsid w:val="00786E06"/>
    <w:rsid w:val="0078760F"/>
    <w:rsid w:val="00790181"/>
    <w:rsid w:val="007912BC"/>
    <w:rsid w:val="007939B8"/>
    <w:rsid w:val="00794D59"/>
    <w:rsid w:val="007A322A"/>
    <w:rsid w:val="007B2771"/>
    <w:rsid w:val="007B41D1"/>
    <w:rsid w:val="007B61ED"/>
    <w:rsid w:val="007B7688"/>
    <w:rsid w:val="007C03BE"/>
    <w:rsid w:val="007C1032"/>
    <w:rsid w:val="007C1148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54A2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5461"/>
    <w:rsid w:val="00855EC7"/>
    <w:rsid w:val="0086022F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126"/>
    <w:rsid w:val="008A021D"/>
    <w:rsid w:val="008A074B"/>
    <w:rsid w:val="008A0D25"/>
    <w:rsid w:val="008A1432"/>
    <w:rsid w:val="008A1447"/>
    <w:rsid w:val="008A1954"/>
    <w:rsid w:val="008A1BB9"/>
    <w:rsid w:val="008A4E92"/>
    <w:rsid w:val="008A5F7A"/>
    <w:rsid w:val="008B2706"/>
    <w:rsid w:val="008B2AEB"/>
    <w:rsid w:val="008B34C6"/>
    <w:rsid w:val="008B5279"/>
    <w:rsid w:val="008B6A7D"/>
    <w:rsid w:val="008C0B03"/>
    <w:rsid w:val="008C0ECE"/>
    <w:rsid w:val="008C13EF"/>
    <w:rsid w:val="008C1B12"/>
    <w:rsid w:val="008C559B"/>
    <w:rsid w:val="008C6027"/>
    <w:rsid w:val="008D1BC5"/>
    <w:rsid w:val="008D2EAD"/>
    <w:rsid w:val="008D4306"/>
    <w:rsid w:val="008D5C68"/>
    <w:rsid w:val="008D6EBD"/>
    <w:rsid w:val="008E3F48"/>
    <w:rsid w:val="008E4E8C"/>
    <w:rsid w:val="008E570C"/>
    <w:rsid w:val="008F3367"/>
    <w:rsid w:val="008F412C"/>
    <w:rsid w:val="008F5C66"/>
    <w:rsid w:val="008F70BD"/>
    <w:rsid w:val="009005CA"/>
    <w:rsid w:val="00902C31"/>
    <w:rsid w:val="00902E83"/>
    <w:rsid w:val="00903EA2"/>
    <w:rsid w:val="00910250"/>
    <w:rsid w:val="0091165D"/>
    <w:rsid w:val="009118F8"/>
    <w:rsid w:val="00913AFC"/>
    <w:rsid w:val="00914D06"/>
    <w:rsid w:val="00915528"/>
    <w:rsid w:val="00915C94"/>
    <w:rsid w:val="00920B90"/>
    <w:rsid w:val="009226EF"/>
    <w:rsid w:val="00925974"/>
    <w:rsid w:val="00925D9D"/>
    <w:rsid w:val="00926FF7"/>
    <w:rsid w:val="00932086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8F2"/>
    <w:rsid w:val="00957B1C"/>
    <w:rsid w:val="00957CAB"/>
    <w:rsid w:val="00957D70"/>
    <w:rsid w:val="00961506"/>
    <w:rsid w:val="00962338"/>
    <w:rsid w:val="0096357A"/>
    <w:rsid w:val="0096388E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3063"/>
    <w:rsid w:val="00993A7C"/>
    <w:rsid w:val="00993F83"/>
    <w:rsid w:val="00994E82"/>
    <w:rsid w:val="009A3348"/>
    <w:rsid w:val="009A342C"/>
    <w:rsid w:val="009A35C5"/>
    <w:rsid w:val="009A4249"/>
    <w:rsid w:val="009A6696"/>
    <w:rsid w:val="009B0E4B"/>
    <w:rsid w:val="009B34E1"/>
    <w:rsid w:val="009B5B4D"/>
    <w:rsid w:val="009B5F05"/>
    <w:rsid w:val="009B5F0F"/>
    <w:rsid w:val="009C09ED"/>
    <w:rsid w:val="009C2C56"/>
    <w:rsid w:val="009C3972"/>
    <w:rsid w:val="009C6BFA"/>
    <w:rsid w:val="009D0E4F"/>
    <w:rsid w:val="009D632A"/>
    <w:rsid w:val="009E0012"/>
    <w:rsid w:val="009E5D81"/>
    <w:rsid w:val="009E79D6"/>
    <w:rsid w:val="009E7A1C"/>
    <w:rsid w:val="009F1462"/>
    <w:rsid w:val="009F17A2"/>
    <w:rsid w:val="009F17BC"/>
    <w:rsid w:val="009F2B82"/>
    <w:rsid w:val="009F5301"/>
    <w:rsid w:val="009F5A50"/>
    <w:rsid w:val="00A00C0A"/>
    <w:rsid w:val="00A010A4"/>
    <w:rsid w:val="00A04D61"/>
    <w:rsid w:val="00A04FC3"/>
    <w:rsid w:val="00A053A1"/>
    <w:rsid w:val="00A112AF"/>
    <w:rsid w:val="00A11FA7"/>
    <w:rsid w:val="00A13286"/>
    <w:rsid w:val="00A15E17"/>
    <w:rsid w:val="00A2346D"/>
    <w:rsid w:val="00A25505"/>
    <w:rsid w:val="00A34134"/>
    <w:rsid w:val="00A34683"/>
    <w:rsid w:val="00A35459"/>
    <w:rsid w:val="00A356AF"/>
    <w:rsid w:val="00A36842"/>
    <w:rsid w:val="00A451C5"/>
    <w:rsid w:val="00A45760"/>
    <w:rsid w:val="00A45D55"/>
    <w:rsid w:val="00A4709B"/>
    <w:rsid w:val="00A50175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67638"/>
    <w:rsid w:val="00A72851"/>
    <w:rsid w:val="00A732D9"/>
    <w:rsid w:val="00A74BF1"/>
    <w:rsid w:val="00A74DF0"/>
    <w:rsid w:val="00A76038"/>
    <w:rsid w:val="00A760F2"/>
    <w:rsid w:val="00A766BC"/>
    <w:rsid w:val="00A76DD1"/>
    <w:rsid w:val="00A77358"/>
    <w:rsid w:val="00A80670"/>
    <w:rsid w:val="00A824C1"/>
    <w:rsid w:val="00A850D6"/>
    <w:rsid w:val="00A86496"/>
    <w:rsid w:val="00A8680B"/>
    <w:rsid w:val="00A8684C"/>
    <w:rsid w:val="00A907AD"/>
    <w:rsid w:val="00A92033"/>
    <w:rsid w:val="00A93A46"/>
    <w:rsid w:val="00A942AA"/>
    <w:rsid w:val="00A96722"/>
    <w:rsid w:val="00A96A85"/>
    <w:rsid w:val="00AA1BBF"/>
    <w:rsid w:val="00AA424F"/>
    <w:rsid w:val="00AB1C4E"/>
    <w:rsid w:val="00AB2BAD"/>
    <w:rsid w:val="00AB2DE9"/>
    <w:rsid w:val="00AC1290"/>
    <w:rsid w:val="00AC1B89"/>
    <w:rsid w:val="00AC3BA6"/>
    <w:rsid w:val="00AC4471"/>
    <w:rsid w:val="00AC46AB"/>
    <w:rsid w:val="00AC7768"/>
    <w:rsid w:val="00AD263C"/>
    <w:rsid w:val="00AD4233"/>
    <w:rsid w:val="00AD517E"/>
    <w:rsid w:val="00AD6AF4"/>
    <w:rsid w:val="00AD794A"/>
    <w:rsid w:val="00AE06A7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5B5B"/>
    <w:rsid w:val="00B1671C"/>
    <w:rsid w:val="00B20DB8"/>
    <w:rsid w:val="00B2135F"/>
    <w:rsid w:val="00B22381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56BA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8654E"/>
    <w:rsid w:val="00B915B3"/>
    <w:rsid w:val="00B91EE1"/>
    <w:rsid w:val="00B92A0C"/>
    <w:rsid w:val="00B95C37"/>
    <w:rsid w:val="00BA089A"/>
    <w:rsid w:val="00BA111D"/>
    <w:rsid w:val="00BA1A9F"/>
    <w:rsid w:val="00BA3F7D"/>
    <w:rsid w:val="00BB0C8B"/>
    <w:rsid w:val="00BB2296"/>
    <w:rsid w:val="00BB2673"/>
    <w:rsid w:val="00BB29D7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053C4"/>
    <w:rsid w:val="00C0645C"/>
    <w:rsid w:val="00C1044E"/>
    <w:rsid w:val="00C1092F"/>
    <w:rsid w:val="00C1305B"/>
    <w:rsid w:val="00C16060"/>
    <w:rsid w:val="00C20BA8"/>
    <w:rsid w:val="00C23578"/>
    <w:rsid w:val="00C24760"/>
    <w:rsid w:val="00C27995"/>
    <w:rsid w:val="00C308DB"/>
    <w:rsid w:val="00C3101F"/>
    <w:rsid w:val="00C31B41"/>
    <w:rsid w:val="00C32968"/>
    <w:rsid w:val="00C3545E"/>
    <w:rsid w:val="00C3597F"/>
    <w:rsid w:val="00C366E9"/>
    <w:rsid w:val="00C40B09"/>
    <w:rsid w:val="00C415F6"/>
    <w:rsid w:val="00C4248B"/>
    <w:rsid w:val="00C4265E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0DF1"/>
    <w:rsid w:val="00C921C7"/>
    <w:rsid w:val="00C950AF"/>
    <w:rsid w:val="00C957EC"/>
    <w:rsid w:val="00C95B66"/>
    <w:rsid w:val="00C96128"/>
    <w:rsid w:val="00C966A9"/>
    <w:rsid w:val="00CA7C3C"/>
    <w:rsid w:val="00CB048C"/>
    <w:rsid w:val="00CB1602"/>
    <w:rsid w:val="00CB4060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0C74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2AEF"/>
    <w:rsid w:val="00D26BFF"/>
    <w:rsid w:val="00D26CBE"/>
    <w:rsid w:val="00D30770"/>
    <w:rsid w:val="00D316FE"/>
    <w:rsid w:val="00D31C8D"/>
    <w:rsid w:val="00D32172"/>
    <w:rsid w:val="00D33C8B"/>
    <w:rsid w:val="00D3422A"/>
    <w:rsid w:val="00D36BCE"/>
    <w:rsid w:val="00D40EDE"/>
    <w:rsid w:val="00D42090"/>
    <w:rsid w:val="00D46D5B"/>
    <w:rsid w:val="00D47502"/>
    <w:rsid w:val="00D5086F"/>
    <w:rsid w:val="00D55BE3"/>
    <w:rsid w:val="00D57BA8"/>
    <w:rsid w:val="00D61962"/>
    <w:rsid w:val="00D67241"/>
    <w:rsid w:val="00D7025E"/>
    <w:rsid w:val="00D70C0F"/>
    <w:rsid w:val="00D73D65"/>
    <w:rsid w:val="00D73E05"/>
    <w:rsid w:val="00D73FE2"/>
    <w:rsid w:val="00D74738"/>
    <w:rsid w:val="00D82A09"/>
    <w:rsid w:val="00D82F16"/>
    <w:rsid w:val="00D8363A"/>
    <w:rsid w:val="00D83D30"/>
    <w:rsid w:val="00D83FB3"/>
    <w:rsid w:val="00D8569E"/>
    <w:rsid w:val="00D870F8"/>
    <w:rsid w:val="00D96C59"/>
    <w:rsid w:val="00D97676"/>
    <w:rsid w:val="00DA18B2"/>
    <w:rsid w:val="00DA37A6"/>
    <w:rsid w:val="00DA3E18"/>
    <w:rsid w:val="00DA4546"/>
    <w:rsid w:val="00DA68C5"/>
    <w:rsid w:val="00DB11CB"/>
    <w:rsid w:val="00DB12A0"/>
    <w:rsid w:val="00DB1B0E"/>
    <w:rsid w:val="00DB232A"/>
    <w:rsid w:val="00DB69B2"/>
    <w:rsid w:val="00DC0D46"/>
    <w:rsid w:val="00DC0E7B"/>
    <w:rsid w:val="00DC0F63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DF70C9"/>
    <w:rsid w:val="00E04016"/>
    <w:rsid w:val="00E05244"/>
    <w:rsid w:val="00E10A0B"/>
    <w:rsid w:val="00E1375D"/>
    <w:rsid w:val="00E151C4"/>
    <w:rsid w:val="00E213C4"/>
    <w:rsid w:val="00E21ABB"/>
    <w:rsid w:val="00E21C9B"/>
    <w:rsid w:val="00E23437"/>
    <w:rsid w:val="00E267B7"/>
    <w:rsid w:val="00E325BB"/>
    <w:rsid w:val="00E33137"/>
    <w:rsid w:val="00E36779"/>
    <w:rsid w:val="00E36A89"/>
    <w:rsid w:val="00E37E25"/>
    <w:rsid w:val="00E40166"/>
    <w:rsid w:val="00E47729"/>
    <w:rsid w:val="00E51F7C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4553"/>
    <w:rsid w:val="00E847EA"/>
    <w:rsid w:val="00E84B5C"/>
    <w:rsid w:val="00E8672C"/>
    <w:rsid w:val="00E877EE"/>
    <w:rsid w:val="00E921CE"/>
    <w:rsid w:val="00E92C5D"/>
    <w:rsid w:val="00E958BE"/>
    <w:rsid w:val="00E9643D"/>
    <w:rsid w:val="00EA6D69"/>
    <w:rsid w:val="00EA6F06"/>
    <w:rsid w:val="00EA722C"/>
    <w:rsid w:val="00EB056B"/>
    <w:rsid w:val="00EB1F70"/>
    <w:rsid w:val="00EB2787"/>
    <w:rsid w:val="00EB5598"/>
    <w:rsid w:val="00EB7089"/>
    <w:rsid w:val="00EC1C5B"/>
    <w:rsid w:val="00EC4091"/>
    <w:rsid w:val="00EC4173"/>
    <w:rsid w:val="00ED7A8D"/>
    <w:rsid w:val="00EE2666"/>
    <w:rsid w:val="00EE3DD0"/>
    <w:rsid w:val="00EE4D36"/>
    <w:rsid w:val="00EE523C"/>
    <w:rsid w:val="00EE5D5C"/>
    <w:rsid w:val="00EE67D6"/>
    <w:rsid w:val="00EE6A4D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E0E"/>
    <w:rsid w:val="00F17FD8"/>
    <w:rsid w:val="00F23BDD"/>
    <w:rsid w:val="00F2405A"/>
    <w:rsid w:val="00F24197"/>
    <w:rsid w:val="00F31F88"/>
    <w:rsid w:val="00F321E0"/>
    <w:rsid w:val="00F327F3"/>
    <w:rsid w:val="00F32E1F"/>
    <w:rsid w:val="00F356FD"/>
    <w:rsid w:val="00F35B85"/>
    <w:rsid w:val="00F40520"/>
    <w:rsid w:val="00F421DF"/>
    <w:rsid w:val="00F43EA9"/>
    <w:rsid w:val="00F455ED"/>
    <w:rsid w:val="00F45A9A"/>
    <w:rsid w:val="00F4638F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03F8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4D94"/>
    <w:rsid w:val="00FA597E"/>
    <w:rsid w:val="00FA665B"/>
    <w:rsid w:val="00FA66DC"/>
    <w:rsid w:val="00FB08C3"/>
    <w:rsid w:val="00FB5869"/>
    <w:rsid w:val="00FB6519"/>
    <w:rsid w:val="00FC0033"/>
    <w:rsid w:val="00FC223E"/>
    <w:rsid w:val="00FC32A8"/>
    <w:rsid w:val="00FC4473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  <w:rsid w:val="00FF4CD8"/>
    <w:rsid w:val="00FF4D5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  <w:style w:type="paragraph" w:styleId="NoSpacing">
    <w:name w:val="No Spacing"/>
    <w:uiPriority w:val="1"/>
    <w:qFormat/>
    <w:rsid w:val="009A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980</Words>
  <Characters>5591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2</cp:revision>
  <cp:lastPrinted>2020-03-11T11:49:00Z</cp:lastPrinted>
  <dcterms:created xsi:type="dcterms:W3CDTF">2020-03-11T11:52:00Z</dcterms:created>
  <dcterms:modified xsi:type="dcterms:W3CDTF">2020-03-11T11:52:00Z</dcterms:modified>
</cp:coreProperties>
</file>