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17C34EA1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42A776E5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C4248B">
        <w:rPr>
          <w:rFonts w:ascii="Calibri" w:eastAsia="Calibri" w:hAnsi="Calibri" w:cs="Calibri"/>
          <w:b/>
        </w:rPr>
        <w:t>3</w:t>
      </w:r>
      <w:r w:rsidR="00C4248B" w:rsidRPr="00C4248B">
        <w:rPr>
          <w:rFonts w:ascii="Calibri" w:eastAsia="Calibri" w:hAnsi="Calibri" w:cs="Calibri"/>
          <w:b/>
          <w:vertAlign w:val="superscript"/>
        </w:rPr>
        <w:t>rd</w:t>
      </w:r>
      <w:r w:rsidR="00C4248B">
        <w:rPr>
          <w:rFonts w:ascii="Calibri" w:eastAsia="Calibri" w:hAnsi="Calibri" w:cs="Calibri"/>
          <w:b/>
        </w:rPr>
        <w:t xml:space="preserve"> June</w:t>
      </w:r>
      <w:r w:rsidR="00850009">
        <w:rPr>
          <w:rFonts w:ascii="Calibri" w:eastAsia="Calibri" w:hAnsi="Calibri" w:cs="Calibri"/>
          <w:b/>
        </w:rPr>
        <w:t xml:space="preserve"> </w:t>
      </w:r>
      <w:r w:rsidR="00A34134">
        <w:rPr>
          <w:rFonts w:ascii="Calibri" w:eastAsia="Calibri" w:hAnsi="Calibri" w:cs="Calibri"/>
          <w:b/>
        </w:rPr>
        <w:t>2019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2814966E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38DBCE08" w14:textId="65BE5363" w:rsidR="00942574" w:rsidRDefault="00942574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942574">
        <w:rPr>
          <w:rFonts w:ascii="Calibri" w:eastAsia="Calibri" w:hAnsi="Calibri" w:cs="Calibri"/>
          <w:b/>
        </w:rPr>
        <w:t>Vice Chairman:</w:t>
      </w:r>
      <w:r w:rsidRPr="0094257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  <w:t>Mark Fallows</w:t>
      </w:r>
    </w:p>
    <w:p w14:paraId="46F273B0" w14:textId="3B6BA9B6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F8183F">
        <w:rPr>
          <w:rFonts w:ascii="Calibri" w:eastAsia="Calibri" w:hAnsi="Calibri" w:cs="Calibri"/>
        </w:rPr>
        <w:t xml:space="preserve">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</w:p>
    <w:p w14:paraId="7222F33F" w14:textId="0EDAF6EB" w:rsidR="007B2771" w:rsidRPr="007B2771" w:rsidRDefault="007B2771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="00215874">
        <w:rPr>
          <w:rFonts w:ascii="Calibri" w:eastAsia="Calibri" w:hAnsi="Calibri" w:cs="Calibri"/>
        </w:rPr>
        <w:t>Frank Meadows</w:t>
      </w:r>
      <w:r w:rsidR="00850009">
        <w:rPr>
          <w:rFonts w:ascii="Calibri" w:eastAsia="Calibri" w:hAnsi="Calibri" w:cs="Calibri"/>
        </w:rPr>
        <w:t xml:space="preserve">, </w:t>
      </w:r>
      <w:proofErr w:type="spellStart"/>
      <w:r w:rsidR="00850009">
        <w:rPr>
          <w:rFonts w:ascii="Calibri" w:eastAsia="Calibri" w:hAnsi="Calibri" w:cs="Calibri"/>
        </w:rPr>
        <w:t>Glyns</w:t>
      </w:r>
      <w:proofErr w:type="spellEnd"/>
      <w:r w:rsidR="00850009">
        <w:rPr>
          <w:rFonts w:ascii="Calibri" w:eastAsia="Calibri" w:hAnsi="Calibri" w:cs="Calibri"/>
        </w:rPr>
        <w:t xml:space="preserve"> Beard</w:t>
      </w:r>
    </w:p>
    <w:p w14:paraId="7047875E" w14:textId="4BF5634F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 xml:space="preserve">Elsie Fallows, </w:t>
      </w:r>
      <w:r w:rsidR="00942574">
        <w:rPr>
          <w:rFonts w:ascii="Calibri" w:eastAsia="Calibri" w:hAnsi="Calibri" w:cs="Calibri"/>
        </w:rPr>
        <w:t>James Aberley</w:t>
      </w:r>
    </w:p>
    <w:p w14:paraId="1FEF994E" w14:textId="0E9BCF7F" w:rsidR="00942574" w:rsidRDefault="0094257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County Councillor</w:t>
      </w:r>
      <w:r w:rsidRPr="0094257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Mike Worthington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3B0DB5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572374">
        <w:rPr>
          <w:rFonts w:ascii="Calibri" w:eastAsia="Calibri" w:hAnsi="Calibri" w:cs="Calibri"/>
        </w:rPr>
        <w:t xml:space="preserve">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41B0D011" w14:textId="77777777" w:rsidR="00886845" w:rsidRDefault="00886845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B038923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942574">
        <w:rPr>
          <w:rFonts w:ascii="Calibri" w:eastAsia="Calibri" w:hAnsi="Calibri" w:cs="Calibri"/>
          <w:b/>
        </w:rPr>
        <w:t>64</w:t>
      </w:r>
      <w:r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2D155C20" w:rsidR="00484DD9" w:rsidRDefault="00942574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Mary Edwards.</w:t>
      </w:r>
    </w:p>
    <w:p w14:paraId="277C0387" w14:textId="4EE0D023" w:rsidR="00223428" w:rsidRDefault="00223428" w:rsidP="00223428">
      <w:pPr>
        <w:spacing w:after="0" w:line="240" w:lineRule="auto"/>
        <w:rPr>
          <w:rFonts w:ascii="Calibri" w:eastAsia="Calibri" w:hAnsi="Calibri" w:cs="Calibri"/>
        </w:rPr>
      </w:pPr>
    </w:p>
    <w:p w14:paraId="219DB179" w14:textId="44CB2BF5" w:rsidR="00223428" w:rsidRDefault="00223428" w:rsidP="00223428">
      <w:pPr>
        <w:spacing w:after="0" w:line="240" w:lineRule="auto"/>
        <w:rPr>
          <w:rFonts w:ascii="Calibri" w:eastAsia="Calibri" w:hAnsi="Calibri" w:cs="Calibri"/>
        </w:rPr>
      </w:pPr>
      <w:r w:rsidRPr="00777860">
        <w:rPr>
          <w:rFonts w:ascii="Calibri" w:eastAsia="Calibri" w:hAnsi="Calibri" w:cs="Calibri"/>
          <w:b/>
        </w:rPr>
        <w:t>19.65</w:t>
      </w:r>
      <w:r w:rsidR="008C1B12">
        <w:rPr>
          <w:rFonts w:ascii="Calibri" w:eastAsia="Calibri" w:hAnsi="Calibri" w:cs="Calibri"/>
        </w:rPr>
        <w:t xml:space="preserve">.   </w:t>
      </w:r>
      <w:r w:rsidR="008C1B12" w:rsidRPr="001974CE">
        <w:rPr>
          <w:rFonts w:ascii="Calibri" w:eastAsia="Calibri" w:hAnsi="Calibri" w:cs="Calibri"/>
          <w:b/>
        </w:rPr>
        <w:t>Co-Option.</w:t>
      </w:r>
    </w:p>
    <w:p w14:paraId="41623790" w14:textId="4B75B408" w:rsidR="008C1B12" w:rsidRPr="00223428" w:rsidRDefault="008C1B12" w:rsidP="0022342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 applications have been received. The Clerk is to re-advertise the Co-option</w:t>
      </w:r>
      <w:r w:rsidR="00760608">
        <w:rPr>
          <w:rFonts w:ascii="Calibri" w:eastAsia="Calibri" w:hAnsi="Calibri" w:cs="Calibri"/>
        </w:rPr>
        <w:t xml:space="preserve"> </w:t>
      </w:r>
      <w:r w:rsidR="00777860">
        <w:rPr>
          <w:rFonts w:ascii="Calibri" w:eastAsia="Calibri" w:hAnsi="Calibri" w:cs="Calibri"/>
        </w:rPr>
        <w:t>vacancy.</w:t>
      </w:r>
      <w:r w:rsidR="00806ACA">
        <w:rPr>
          <w:rFonts w:ascii="Calibri" w:eastAsia="Calibri" w:hAnsi="Calibri" w:cs="Calibri"/>
        </w:rPr>
        <w:t xml:space="preserve"> </w:t>
      </w:r>
      <w:r w:rsidR="00806ACA">
        <w:rPr>
          <w:rFonts w:ascii="Calibri" w:eastAsia="Calibri" w:hAnsi="Calibri" w:cs="Calibri"/>
        </w:rPr>
        <w:tab/>
        <w:t>Councilors also agreed to communicate to Parishioners in an informal capacity.</w:t>
      </w:r>
    </w:p>
    <w:p w14:paraId="2461DF33" w14:textId="77777777" w:rsidR="0030496A" w:rsidRDefault="0030496A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F08000D" w14:textId="16C106C6" w:rsidR="00484DD9" w:rsidRP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66</w:t>
      </w:r>
      <w:r w:rsidR="00484DD9" w:rsidRPr="00BD0CBD">
        <w:rPr>
          <w:rFonts w:ascii="Calibri" w:eastAsia="Calibri" w:hAnsi="Calibri" w:cs="Calibri"/>
          <w:b/>
        </w:rPr>
        <w:t>.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1458ACF2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67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21F8AC62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68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Annual Council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Monday, 13</w:t>
      </w:r>
      <w:r w:rsidR="005F245A" w:rsidRPr="005F245A">
        <w:rPr>
          <w:rFonts w:ascii="Calibri" w:eastAsia="Calibri" w:hAnsi="Calibri" w:cs="Calibri"/>
          <w:b/>
          <w:vertAlign w:val="superscript"/>
        </w:rPr>
        <w:t>th</w:t>
      </w:r>
      <w:r w:rsidR="005F245A">
        <w:rPr>
          <w:rFonts w:ascii="Calibri" w:eastAsia="Calibri" w:hAnsi="Calibri" w:cs="Calibri"/>
          <w:b/>
        </w:rPr>
        <w:t xml:space="preserve"> May 2019.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6359D841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>on 13</w:t>
      </w:r>
      <w:r w:rsidR="005F245A" w:rsidRPr="005F245A">
        <w:rPr>
          <w:rFonts w:ascii="Calibri" w:eastAsia="Calibri" w:hAnsi="Calibri" w:cs="Calibri"/>
          <w:i/>
          <w:vertAlign w:val="superscript"/>
        </w:rPr>
        <w:t>th</w:t>
      </w:r>
      <w:r w:rsidR="005F245A">
        <w:rPr>
          <w:rFonts w:ascii="Calibri" w:eastAsia="Calibri" w:hAnsi="Calibri" w:cs="Calibri"/>
          <w:i/>
        </w:rPr>
        <w:t xml:space="preserve"> May 2019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2ED90C76" w:rsidR="002A1066" w:rsidRPr="007B2771" w:rsidRDefault="0030496A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69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1C8270C2" w14:textId="0314F46A" w:rsidR="007B2771" w:rsidRDefault="005F245A" w:rsidP="00B4642E">
      <w:pPr>
        <w:spacing w:after="0" w:line="240" w:lineRule="auto"/>
        <w:ind w:left="720"/>
        <w:rPr>
          <w:rFonts w:ascii="Calibri" w:eastAsia="Calibri" w:hAnsi="Calibri" w:cs="Calibri"/>
          <w:u w:val="single"/>
        </w:rPr>
      </w:pPr>
      <w:r w:rsidRPr="005F245A">
        <w:rPr>
          <w:rFonts w:ascii="Calibri" w:eastAsia="Calibri" w:hAnsi="Calibri" w:cs="Calibri"/>
          <w:u w:val="single"/>
        </w:rPr>
        <w:t xml:space="preserve">White Lines incorrectly located – </w:t>
      </w:r>
      <w:r w:rsidRPr="005F245A">
        <w:rPr>
          <w:rFonts w:ascii="Calibri" w:eastAsia="Calibri" w:hAnsi="Calibri" w:cs="Calibri"/>
          <w:i/>
          <w:u w:val="single"/>
        </w:rPr>
        <w:t>(Ref. Minute 19.52</w:t>
      </w:r>
      <w:r w:rsidRPr="005F245A">
        <w:rPr>
          <w:rFonts w:ascii="Calibri" w:eastAsia="Calibri" w:hAnsi="Calibri" w:cs="Calibri"/>
          <w:u w:val="single"/>
        </w:rPr>
        <w:t>)</w:t>
      </w:r>
    </w:p>
    <w:p w14:paraId="77F173E4" w14:textId="60941287" w:rsidR="002455C1" w:rsidRDefault="005F245A" w:rsidP="002455C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has spoken to </w:t>
      </w:r>
      <w:r w:rsidR="00806ACA">
        <w:rPr>
          <w:rFonts w:ascii="Calibri" w:eastAsia="Calibri" w:hAnsi="Calibri" w:cs="Calibri"/>
        </w:rPr>
        <w:t>a Highways official (</w:t>
      </w:r>
      <w:proofErr w:type="spellStart"/>
      <w:r>
        <w:rPr>
          <w:rFonts w:ascii="Calibri" w:eastAsia="Calibri" w:hAnsi="Calibri" w:cs="Calibri"/>
        </w:rPr>
        <w:t>Amrean</w:t>
      </w:r>
      <w:proofErr w:type="spellEnd"/>
      <w:r w:rsidR="00806ACA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and emphasised that it has bee</w:t>
      </w:r>
      <w:r w:rsidR="002455C1">
        <w:rPr>
          <w:rFonts w:ascii="Calibri" w:eastAsia="Calibri" w:hAnsi="Calibri" w:cs="Calibri"/>
        </w:rPr>
        <w:t>n outstanding for over one year,</w:t>
      </w:r>
      <w:r w:rsidR="002455C1" w:rsidRPr="002455C1">
        <w:rPr>
          <w:rFonts w:ascii="Calibri" w:eastAsia="Calibri" w:hAnsi="Calibri" w:cs="Calibri"/>
        </w:rPr>
        <w:t xml:space="preserve"> </w:t>
      </w:r>
      <w:r w:rsidR="002455C1">
        <w:rPr>
          <w:rFonts w:ascii="Calibri" w:eastAsia="Calibri" w:hAnsi="Calibri" w:cs="Calibri"/>
        </w:rPr>
        <w:t>it had been reported on several occasions with reference number 17265262 and the new reference number 4134431 which was raised on 9</w:t>
      </w:r>
      <w:r w:rsidR="002455C1" w:rsidRPr="005F245A">
        <w:rPr>
          <w:rFonts w:ascii="Calibri" w:eastAsia="Calibri" w:hAnsi="Calibri" w:cs="Calibri"/>
          <w:vertAlign w:val="superscript"/>
        </w:rPr>
        <w:t>th</w:t>
      </w:r>
      <w:r w:rsidR="002455C1">
        <w:rPr>
          <w:rFonts w:ascii="Calibri" w:eastAsia="Calibri" w:hAnsi="Calibri" w:cs="Calibri"/>
        </w:rPr>
        <w:t xml:space="preserve"> April 2019. As yet, no date of works has been provided.</w:t>
      </w:r>
    </w:p>
    <w:p w14:paraId="4BCFB090" w14:textId="77D38175" w:rsidR="005F245A" w:rsidRDefault="005F245A" w:rsidP="00B4642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He also pointed out the following:</w:t>
      </w:r>
    </w:p>
    <w:p w14:paraId="3CFB3A93" w14:textId="04721695" w:rsidR="005F245A" w:rsidRPr="00886845" w:rsidRDefault="005F245A" w:rsidP="00B4642E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 w:rsidRPr="00886845">
        <w:rPr>
          <w:rFonts w:ascii="Calibri" w:eastAsia="Calibri" w:hAnsi="Calibri" w:cs="Calibri"/>
          <w:i/>
        </w:rPr>
        <w:t xml:space="preserve"> 1) </w:t>
      </w:r>
      <w:r w:rsidR="00806ACA">
        <w:rPr>
          <w:rFonts w:ascii="Calibri" w:eastAsia="Calibri" w:hAnsi="Calibri" w:cs="Calibri"/>
          <w:i/>
        </w:rPr>
        <w:t>Disabled access</w:t>
      </w:r>
    </w:p>
    <w:p w14:paraId="44B06967" w14:textId="3871FB39" w:rsidR="005F245A" w:rsidRDefault="005F245A" w:rsidP="00B4642E">
      <w:pPr>
        <w:spacing w:after="0" w:line="240" w:lineRule="auto"/>
        <w:ind w:left="720"/>
        <w:rPr>
          <w:rFonts w:ascii="Calibri" w:eastAsia="Calibri" w:hAnsi="Calibri" w:cs="Calibri"/>
          <w:i/>
        </w:rPr>
      </w:pPr>
      <w:r w:rsidRPr="00886845">
        <w:rPr>
          <w:rFonts w:ascii="Calibri" w:eastAsia="Calibri" w:hAnsi="Calibri" w:cs="Calibri"/>
          <w:i/>
        </w:rPr>
        <w:t xml:space="preserve"> 2) </w:t>
      </w:r>
      <w:r w:rsidR="002455C1">
        <w:rPr>
          <w:rFonts w:ascii="Calibri" w:eastAsia="Calibri" w:hAnsi="Calibri" w:cs="Calibri"/>
          <w:i/>
        </w:rPr>
        <w:t>Pedestrian s</w:t>
      </w:r>
      <w:r w:rsidRPr="00886845">
        <w:rPr>
          <w:rFonts w:ascii="Calibri" w:eastAsia="Calibri" w:hAnsi="Calibri" w:cs="Calibri"/>
          <w:i/>
        </w:rPr>
        <w:t>afety iss</w:t>
      </w:r>
      <w:r w:rsidR="00806ACA">
        <w:rPr>
          <w:rFonts w:ascii="Calibri" w:eastAsia="Calibri" w:hAnsi="Calibri" w:cs="Calibri"/>
          <w:i/>
        </w:rPr>
        <w:t>ue</w:t>
      </w:r>
      <w:r w:rsidRPr="00886845">
        <w:rPr>
          <w:rFonts w:ascii="Calibri" w:eastAsia="Calibri" w:hAnsi="Calibri" w:cs="Calibri"/>
          <w:i/>
        </w:rPr>
        <w:t xml:space="preserve"> </w:t>
      </w:r>
    </w:p>
    <w:p w14:paraId="2338B5C2" w14:textId="7384B2B4" w:rsidR="005F245A" w:rsidRDefault="00806ACA" w:rsidP="00443BBC">
      <w:pPr>
        <w:spacing w:after="0" w:line="240" w:lineRule="auto"/>
        <w:ind w:left="720"/>
        <w:rPr>
          <w:rFonts w:ascii="Calibri" w:eastAsia="Calibri" w:hAnsi="Calibri" w:cs="Calibri"/>
        </w:rPr>
      </w:pPr>
      <w:r w:rsidRPr="00806ACA">
        <w:rPr>
          <w:rFonts w:ascii="Calibri" w:eastAsia="Calibri" w:hAnsi="Calibri" w:cs="Calibri"/>
        </w:rPr>
        <w:t>Highways official would defer to David Greatbatch</w:t>
      </w:r>
      <w:r>
        <w:rPr>
          <w:rFonts w:ascii="Calibri" w:eastAsia="Calibri" w:hAnsi="Calibri" w:cs="Calibri"/>
        </w:rPr>
        <w:t xml:space="preserve"> (Highways) SCC</w:t>
      </w:r>
      <w:r w:rsidR="00443BBC">
        <w:rPr>
          <w:rFonts w:ascii="Calibri" w:eastAsia="Calibri" w:hAnsi="Calibri" w:cs="Calibri"/>
        </w:rPr>
        <w:t xml:space="preserve"> </w:t>
      </w:r>
      <w:r w:rsidR="00886845">
        <w:rPr>
          <w:rFonts w:ascii="Calibri" w:eastAsia="Calibri" w:hAnsi="Calibri" w:cs="Calibri"/>
        </w:rPr>
        <w:t>County Cllr. Worthington said he would</w:t>
      </w:r>
      <w:r>
        <w:rPr>
          <w:rFonts w:ascii="Calibri" w:eastAsia="Calibri" w:hAnsi="Calibri" w:cs="Calibri"/>
        </w:rPr>
        <w:t xml:space="preserve"> also</w:t>
      </w:r>
      <w:r w:rsidR="00886845">
        <w:rPr>
          <w:rFonts w:ascii="Calibri" w:eastAsia="Calibri" w:hAnsi="Calibri" w:cs="Calibri"/>
        </w:rPr>
        <w:t xml:space="preserve"> raise the issue with David Greatbatch and update us at the next meeting</w:t>
      </w:r>
      <w:r w:rsidR="00886845" w:rsidRPr="002455C1">
        <w:rPr>
          <w:rFonts w:ascii="Calibri" w:eastAsia="Calibri" w:hAnsi="Calibri" w:cs="Calibri"/>
          <w:b/>
        </w:rPr>
        <w:t xml:space="preserve">. </w:t>
      </w:r>
      <w:r w:rsidR="002455C1" w:rsidRPr="002455C1">
        <w:rPr>
          <w:rFonts w:ascii="Calibri" w:eastAsia="Calibri" w:hAnsi="Calibri" w:cs="Calibri"/>
          <w:b/>
        </w:rPr>
        <w:t>Action Cllr</w:t>
      </w:r>
      <w:r w:rsidR="002455C1">
        <w:rPr>
          <w:rFonts w:ascii="Calibri" w:eastAsia="Calibri" w:hAnsi="Calibri" w:cs="Calibri"/>
          <w:b/>
        </w:rPr>
        <w:t>.</w:t>
      </w:r>
      <w:r w:rsidR="002455C1" w:rsidRPr="002455C1">
        <w:rPr>
          <w:rFonts w:ascii="Calibri" w:eastAsia="Calibri" w:hAnsi="Calibri" w:cs="Calibri"/>
          <w:b/>
        </w:rPr>
        <w:t xml:space="preserve"> Worthington</w:t>
      </w:r>
      <w:r w:rsidR="00443BBC">
        <w:rPr>
          <w:rFonts w:ascii="Calibri" w:eastAsia="Calibri" w:hAnsi="Calibri" w:cs="Calibri"/>
          <w:b/>
        </w:rPr>
        <w:t>.</w:t>
      </w:r>
    </w:p>
    <w:p w14:paraId="2D25F05E" w14:textId="77777777" w:rsidR="00443BBC" w:rsidRDefault="002455C1" w:rsidP="00443BBC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 w:rsidRPr="002455C1">
        <w:rPr>
          <w:rFonts w:ascii="Calibri" w:eastAsia="Calibri" w:hAnsi="Calibri" w:cs="Calibri"/>
        </w:rPr>
        <w:t xml:space="preserve">To be transferred to </w:t>
      </w:r>
      <w:r>
        <w:rPr>
          <w:rFonts w:ascii="Calibri" w:eastAsia="Calibri" w:hAnsi="Calibri" w:cs="Calibri"/>
        </w:rPr>
        <w:t>‘</w:t>
      </w:r>
      <w:r w:rsidRPr="002455C1">
        <w:rPr>
          <w:rFonts w:ascii="Calibri" w:eastAsia="Calibri" w:hAnsi="Calibri" w:cs="Calibri"/>
        </w:rPr>
        <w:t>Ongoing Par</w:t>
      </w:r>
      <w:r>
        <w:rPr>
          <w:rFonts w:ascii="Calibri" w:eastAsia="Calibri" w:hAnsi="Calibri" w:cs="Calibri"/>
        </w:rPr>
        <w:t>ish affairs</w:t>
      </w:r>
      <w:r w:rsidRPr="002455C1">
        <w:rPr>
          <w:rFonts w:ascii="Calibri" w:eastAsia="Calibri" w:hAnsi="Calibri" w:cs="Calibri"/>
        </w:rPr>
        <w:t xml:space="preserve"> Highways</w:t>
      </w:r>
      <w:r>
        <w:rPr>
          <w:rFonts w:ascii="Calibri" w:eastAsia="Calibri" w:hAnsi="Calibri" w:cs="Calibri"/>
        </w:rPr>
        <w:t>’</w:t>
      </w:r>
      <w:r w:rsidRPr="002455C1">
        <w:rPr>
          <w:rFonts w:ascii="Calibri" w:eastAsia="Calibri" w:hAnsi="Calibri" w:cs="Calibri"/>
        </w:rPr>
        <w:t xml:space="preserve"> on July Agenda</w:t>
      </w:r>
      <w:r w:rsidRPr="002455C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Action: Clerk</w:t>
      </w:r>
      <w:r w:rsidR="00443BBC">
        <w:rPr>
          <w:rFonts w:ascii="Calibri" w:eastAsia="Calibri" w:hAnsi="Calibri" w:cs="Calibri"/>
          <w:b/>
        </w:rPr>
        <w:t>.</w:t>
      </w:r>
    </w:p>
    <w:p w14:paraId="5367DE4E" w14:textId="77777777" w:rsidR="00443BBC" w:rsidRDefault="00443BBC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128D57A4" w:rsidR="005F245A" w:rsidRPr="000A31BA" w:rsidRDefault="0030496A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19.</w:t>
      </w:r>
      <w:r w:rsidR="00777860">
        <w:rPr>
          <w:rFonts w:ascii="Calibri" w:eastAsia="Calibri" w:hAnsi="Calibri" w:cs="Calibri"/>
          <w:b/>
        </w:rPr>
        <w:t>70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2B5FEF">
        <w:rPr>
          <w:rFonts w:ascii="Calibri" w:eastAsia="Calibri" w:hAnsi="Calibri" w:cs="Calibri"/>
          <w:b/>
        </w:rPr>
        <w:tab/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14294483" w14:textId="2EA42557" w:rsidR="00850009" w:rsidRDefault="00850009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 w:rsidRPr="00D74738">
        <w:rPr>
          <w:rFonts w:ascii="Calibri" w:eastAsia="Calibri" w:hAnsi="Calibri" w:cs="Calibri"/>
          <w:b/>
        </w:rPr>
        <w:t>SMD/2019/0</w:t>
      </w:r>
      <w:r w:rsidR="00886845" w:rsidRPr="00D74738">
        <w:rPr>
          <w:rFonts w:ascii="Calibri" w:eastAsia="Calibri" w:hAnsi="Calibri" w:cs="Calibri"/>
          <w:b/>
        </w:rPr>
        <w:t>333</w:t>
      </w:r>
      <w:r>
        <w:rPr>
          <w:rFonts w:ascii="Calibri" w:eastAsia="Calibri" w:hAnsi="Calibri" w:cs="Calibri"/>
        </w:rPr>
        <w:t xml:space="preserve"> – Mr Bellamy, Woodside View, Farley Road, Oakamoor</w:t>
      </w:r>
      <w:r w:rsidR="00083E16">
        <w:rPr>
          <w:rFonts w:ascii="Calibri" w:eastAsia="Calibri" w:hAnsi="Calibri" w:cs="Calibri"/>
        </w:rPr>
        <w:t>.</w:t>
      </w:r>
    </w:p>
    <w:p w14:paraId="7E83A4C7" w14:textId="31E71063" w:rsidR="00083E16" w:rsidRDefault="00850009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Development: </w:t>
      </w:r>
      <w:r w:rsidR="00886845">
        <w:rPr>
          <w:rFonts w:ascii="Calibri" w:eastAsia="Calibri" w:hAnsi="Calibri" w:cs="Calibri"/>
        </w:rPr>
        <w:t>Outdoor Kitchen and Garden Hut</w:t>
      </w:r>
      <w:r>
        <w:rPr>
          <w:rFonts w:ascii="Calibri" w:eastAsia="Calibri" w:hAnsi="Calibri" w:cs="Calibri"/>
        </w:rPr>
        <w:t>.</w:t>
      </w:r>
    </w:p>
    <w:p w14:paraId="678C3055" w14:textId="73CEC92A" w:rsidR="00850009" w:rsidRDefault="00850009" w:rsidP="00B4642E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Conclusion: C</w:t>
      </w:r>
      <w:r w:rsidR="00781A64">
        <w:rPr>
          <w:rFonts w:ascii="Calibri" w:eastAsia="Calibri" w:hAnsi="Calibri" w:cs="Calibri"/>
        </w:rPr>
        <w:t>ouncil support</w:t>
      </w:r>
      <w:r>
        <w:rPr>
          <w:rFonts w:ascii="Calibri" w:eastAsia="Calibri" w:hAnsi="Calibri" w:cs="Calibri"/>
        </w:rPr>
        <w:t xml:space="preserve"> the application.</w:t>
      </w:r>
    </w:p>
    <w:p w14:paraId="629E2288" w14:textId="57262C9F" w:rsidR="00886845" w:rsidRDefault="00886845" w:rsidP="00886845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 w:rsidRPr="00D74738">
        <w:rPr>
          <w:rFonts w:ascii="Calibri" w:eastAsia="Calibri" w:hAnsi="Calibri" w:cs="Calibri"/>
          <w:b/>
        </w:rPr>
        <w:t>SMD/2019/0307</w:t>
      </w:r>
      <w:r>
        <w:rPr>
          <w:rFonts w:ascii="Calibri" w:eastAsia="Calibri" w:hAnsi="Calibri" w:cs="Calibri"/>
        </w:rPr>
        <w:t xml:space="preserve"> – Mr &amp; </w:t>
      </w:r>
      <w:proofErr w:type="spellStart"/>
      <w:r>
        <w:rPr>
          <w:rFonts w:ascii="Calibri" w:eastAsia="Calibri" w:hAnsi="Calibri" w:cs="Calibri"/>
        </w:rPr>
        <w:t>Mrs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Naish</w:t>
      </w:r>
      <w:proofErr w:type="spellEnd"/>
      <w:r>
        <w:rPr>
          <w:rFonts w:ascii="Calibri" w:eastAsia="Calibri" w:hAnsi="Calibri" w:cs="Calibri"/>
        </w:rPr>
        <w:t>, Oak Cottage, Greendale, Oakamoor.</w:t>
      </w:r>
    </w:p>
    <w:p w14:paraId="6E8AB882" w14:textId="05953678" w:rsidR="00886845" w:rsidRDefault="00886845" w:rsidP="00886845">
      <w:pPr>
        <w:pStyle w:val="ListParagraph"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Development: New vehicular access.</w:t>
      </w:r>
    </w:p>
    <w:p w14:paraId="485746DA" w14:textId="1E89AEE6" w:rsidR="00886845" w:rsidRPr="00886845" w:rsidRDefault="00886845" w:rsidP="00886845">
      <w:pPr>
        <w:pStyle w:val="ListParagraph"/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806ACA">
        <w:rPr>
          <w:rFonts w:ascii="Calibri" w:eastAsia="Calibri" w:hAnsi="Calibri" w:cs="Calibri"/>
        </w:rPr>
        <w:t xml:space="preserve">Conclusion: </w:t>
      </w:r>
      <w:r w:rsidR="00781A64">
        <w:rPr>
          <w:rFonts w:ascii="Calibri" w:eastAsia="Calibri" w:hAnsi="Calibri" w:cs="Calibri"/>
        </w:rPr>
        <w:t>Council o</w:t>
      </w:r>
      <w:r w:rsidR="002455C1">
        <w:rPr>
          <w:rFonts w:ascii="Calibri" w:eastAsia="Calibri" w:hAnsi="Calibri" w:cs="Calibri"/>
        </w:rPr>
        <w:t>ppose the application; Impact on visual amenity in an SLA and existing access considered adequate.</w:t>
      </w:r>
    </w:p>
    <w:p w14:paraId="3F049028" w14:textId="127D99ED" w:rsidR="00CF7568" w:rsidRPr="00CF7568" w:rsidRDefault="00083E16" w:rsidP="00B464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65427C"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21BB98BA" w14:textId="78EE538F" w:rsidR="007B2771" w:rsidRPr="007B2771" w:rsidRDefault="00886845" w:rsidP="00B4642E">
      <w:pPr>
        <w:pStyle w:val="ListParagraph"/>
        <w:spacing w:after="0" w:line="240" w:lineRule="auto"/>
        <w:ind w:left="648" w:firstLine="72"/>
        <w:rPr>
          <w:rFonts w:ascii="Calibri" w:eastAsia="Calibri" w:hAnsi="Calibri" w:cs="Calibri"/>
        </w:rPr>
      </w:pPr>
      <w:r w:rsidRPr="00D74738">
        <w:rPr>
          <w:rFonts w:ascii="Calibri" w:eastAsia="Calibri" w:hAnsi="Calibri" w:cs="Calibri"/>
          <w:b/>
        </w:rPr>
        <w:t>SMD/2019/0106</w:t>
      </w:r>
      <w:r>
        <w:rPr>
          <w:rFonts w:ascii="Calibri" w:eastAsia="Calibri" w:hAnsi="Calibri" w:cs="Calibri"/>
        </w:rPr>
        <w:t xml:space="preserve"> – Woodside View, Farley Road, Oakamoor – Proposed extension and </w:t>
      </w:r>
      <w:r w:rsidR="00806A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alterations approved on 21.5.19.</w:t>
      </w:r>
    </w:p>
    <w:p w14:paraId="7A4BCBD0" w14:textId="48D0586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313F7261" w14:textId="2315E814" w:rsidR="00806ACA" w:rsidRPr="00806ACA" w:rsidRDefault="009A3348" w:rsidP="00C4248B">
      <w:pPr>
        <w:spacing w:after="0" w:line="240" w:lineRule="auto"/>
        <w:ind w:left="720"/>
        <w:rPr>
          <w:rFonts w:ascii="Calibri" w:eastAsia="Calibri" w:hAnsi="Calibri" w:cs="Calibri"/>
        </w:rPr>
      </w:pPr>
      <w:r w:rsidRPr="00806ACA">
        <w:rPr>
          <w:rFonts w:ascii="Calibri" w:eastAsia="Calibri" w:hAnsi="Calibri" w:cs="Calibri"/>
        </w:rPr>
        <w:t>Conservation area</w:t>
      </w:r>
      <w:r w:rsidR="00134BB8" w:rsidRPr="00806ACA">
        <w:rPr>
          <w:rFonts w:ascii="Calibri" w:eastAsia="Calibri" w:hAnsi="Calibri" w:cs="Calibri"/>
        </w:rPr>
        <w:t xml:space="preserve"> ref. m.</w:t>
      </w:r>
      <w:r w:rsidR="007B2771" w:rsidRPr="00806ACA">
        <w:rPr>
          <w:rFonts w:ascii="Calibri" w:eastAsia="Calibri" w:hAnsi="Calibri" w:cs="Calibri"/>
        </w:rPr>
        <w:t>19.05c</w:t>
      </w:r>
      <w:r w:rsidR="00E958BE" w:rsidRPr="00806ACA">
        <w:rPr>
          <w:rFonts w:ascii="Calibri" w:eastAsia="Calibri" w:hAnsi="Calibri" w:cs="Calibri"/>
        </w:rPr>
        <w:t xml:space="preserve">. </w:t>
      </w:r>
      <w:r w:rsidR="00806ACA" w:rsidRPr="00806ACA">
        <w:rPr>
          <w:rFonts w:ascii="Calibri" w:eastAsia="Calibri" w:hAnsi="Calibri" w:cs="Calibri"/>
        </w:rPr>
        <w:t>Detailed g</w:t>
      </w:r>
      <w:r w:rsidR="00A74DF0" w:rsidRPr="00806ACA">
        <w:rPr>
          <w:rFonts w:ascii="Calibri" w:eastAsia="Calibri" w:hAnsi="Calibri" w:cs="Calibri"/>
        </w:rPr>
        <w:t xml:space="preserve">uidance notes – Cllr. </w:t>
      </w:r>
      <w:proofErr w:type="spellStart"/>
      <w:r w:rsidR="00A74DF0" w:rsidRPr="00806ACA">
        <w:rPr>
          <w:rFonts w:ascii="Calibri" w:eastAsia="Calibri" w:hAnsi="Calibri" w:cs="Calibri"/>
        </w:rPr>
        <w:t>Loynes</w:t>
      </w:r>
      <w:proofErr w:type="spellEnd"/>
      <w:r w:rsidR="00806ACA">
        <w:rPr>
          <w:rFonts w:ascii="Calibri" w:eastAsia="Calibri" w:hAnsi="Calibri" w:cs="Calibri"/>
        </w:rPr>
        <w:t xml:space="preserve"> reported that he had</w:t>
      </w:r>
      <w:r w:rsidR="00D74738" w:rsidRPr="00806ACA">
        <w:rPr>
          <w:rFonts w:ascii="Calibri" w:eastAsia="Calibri" w:hAnsi="Calibri" w:cs="Calibri"/>
        </w:rPr>
        <w:t xml:space="preserve"> received a response from Ben H</w:t>
      </w:r>
      <w:r w:rsidR="00781A64">
        <w:rPr>
          <w:rFonts w:ascii="Calibri" w:eastAsia="Calibri" w:hAnsi="Calibri" w:cs="Calibri"/>
        </w:rPr>
        <w:t>aywood (SMDC), advising</w:t>
      </w:r>
      <w:r w:rsidR="00806ACA" w:rsidRPr="00806ACA">
        <w:rPr>
          <w:rFonts w:ascii="Calibri" w:eastAsia="Calibri" w:hAnsi="Calibri" w:cs="Calibri"/>
        </w:rPr>
        <w:t xml:space="preserve"> that</w:t>
      </w:r>
      <w:r w:rsidR="00D74738" w:rsidRPr="00806ACA">
        <w:rPr>
          <w:rFonts w:ascii="Calibri" w:eastAsia="Calibri" w:hAnsi="Calibri" w:cs="Calibri"/>
        </w:rPr>
        <w:t xml:space="preserve"> </w:t>
      </w:r>
      <w:r w:rsidR="00806ACA" w:rsidRPr="00806ACA">
        <w:rPr>
          <w:rFonts w:ascii="Calibri" w:eastAsia="Calibri" w:hAnsi="Calibri" w:cs="Calibri"/>
        </w:rPr>
        <w:t xml:space="preserve">there was </w:t>
      </w:r>
      <w:r w:rsidR="00D74738" w:rsidRPr="00806ACA">
        <w:rPr>
          <w:rFonts w:ascii="Calibri" w:eastAsia="Calibri" w:hAnsi="Calibri" w:cs="Calibri"/>
        </w:rPr>
        <w:t>Sup</w:t>
      </w:r>
      <w:r w:rsidR="00806ACA" w:rsidRPr="00806ACA">
        <w:rPr>
          <w:rFonts w:ascii="Calibri" w:eastAsia="Calibri" w:hAnsi="Calibri" w:cs="Calibri"/>
        </w:rPr>
        <w:t xml:space="preserve">plementary Guidance is on the SMDC </w:t>
      </w:r>
      <w:r w:rsidR="00D74738" w:rsidRPr="00806ACA">
        <w:rPr>
          <w:rFonts w:ascii="Calibri" w:eastAsia="Calibri" w:hAnsi="Calibri" w:cs="Calibri"/>
        </w:rPr>
        <w:t>website</w:t>
      </w:r>
      <w:r w:rsidR="00806ACA" w:rsidRPr="00806ACA">
        <w:rPr>
          <w:rFonts w:ascii="Calibri" w:eastAsia="Calibri" w:hAnsi="Calibri" w:cs="Calibri"/>
        </w:rPr>
        <w:t>, and that preparation of specific guidance for Oakamoor could not be considered a priority as Character Appraisals for other parishes were still yet to undertaken</w:t>
      </w:r>
      <w:r w:rsidR="00781A64">
        <w:rPr>
          <w:rFonts w:ascii="Calibri" w:eastAsia="Calibri" w:hAnsi="Calibri" w:cs="Calibri"/>
        </w:rPr>
        <w:t>.</w:t>
      </w:r>
    </w:p>
    <w:p w14:paraId="15D05CCD" w14:textId="45DB49FB" w:rsidR="00D3422A" w:rsidRPr="00806ACA" w:rsidRDefault="004B7CBC" w:rsidP="00C4248B">
      <w:pPr>
        <w:spacing w:after="0" w:line="240" w:lineRule="auto"/>
        <w:ind w:left="720"/>
        <w:rPr>
          <w:rFonts w:ascii="Calibri" w:eastAsia="Calibri" w:hAnsi="Calibri" w:cs="Calibri"/>
        </w:rPr>
      </w:pPr>
      <w:r w:rsidRPr="00806ACA">
        <w:rPr>
          <w:rFonts w:ascii="Calibri" w:eastAsia="Calibri" w:hAnsi="Calibri" w:cs="Calibri"/>
        </w:rPr>
        <w:t xml:space="preserve">Cllr. Charles asked District Cllr. Aberley if he could </w:t>
      </w:r>
      <w:r w:rsidR="002455C1">
        <w:rPr>
          <w:rFonts w:ascii="Calibri" w:eastAsia="Calibri" w:hAnsi="Calibri" w:cs="Calibri"/>
        </w:rPr>
        <w:t>pursue this with SMDC Planning</w:t>
      </w:r>
      <w:r w:rsidR="00806ACA" w:rsidRPr="00806ACA">
        <w:rPr>
          <w:rFonts w:ascii="Calibri" w:eastAsia="Calibri" w:hAnsi="Calibri" w:cs="Calibri"/>
        </w:rPr>
        <w:t>, to which he agreed.</w:t>
      </w:r>
      <w:r w:rsidRPr="00806ACA">
        <w:rPr>
          <w:rFonts w:ascii="Calibri" w:eastAsia="Calibri" w:hAnsi="Calibri" w:cs="Calibri"/>
        </w:rPr>
        <w:t xml:space="preserve"> </w:t>
      </w:r>
      <w:r w:rsidR="002455C1" w:rsidRPr="002455C1">
        <w:rPr>
          <w:rFonts w:ascii="Calibri" w:eastAsia="Calibri" w:hAnsi="Calibri" w:cs="Calibri"/>
          <w:b/>
        </w:rPr>
        <w:t xml:space="preserve">Action </w:t>
      </w:r>
      <w:r w:rsidRPr="002455C1">
        <w:rPr>
          <w:rFonts w:ascii="Calibri" w:eastAsia="Calibri" w:hAnsi="Calibri" w:cs="Calibri"/>
          <w:b/>
        </w:rPr>
        <w:t xml:space="preserve">Cllr. </w:t>
      </w:r>
      <w:proofErr w:type="spellStart"/>
      <w:r w:rsidRPr="002455C1">
        <w:rPr>
          <w:rFonts w:ascii="Calibri" w:eastAsia="Calibri" w:hAnsi="Calibri" w:cs="Calibri"/>
          <w:b/>
        </w:rPr>
        <w:t>Loynes</w:t>
      </w:r>
      <w:proofErr w:type="spellEnd"/>
      <w:r w:rsidRPr="002455C1">
        <w:rPr>
          <w:rFonts w:ascii="Calibri" w:eastAsia="Calibri" w:hAnsi="Calibri" w:cs="Calibri"/>
          <w:b/>
        </w:rPr>
        <w:t xml:space="preserve"> to forward the information to Cllr. </w:t>
      </w:r>
      <w:proofErr w:type="spellStart"/>
      <w:r w:rsidRPr="002455C1">
        <w:rPr>
          <w:rFonts w:ascii="Calibri" w:eastAsia="Calibri" w:hAnsi="Calibri" w:cs="Calibri"/>
          <w:b/>
        </w:rPr>
        <w:t>Abberley</w:t>
      </w:r>
      <w:proofErr w:type="spellEnd"/>
      <w:r w:rsidRPr="00806ACA">
        <w:rPr>
          <w:rFonts w:ascii="Calibri" w:eastAsia="Calibri" w:hAnsi="Calibri" w:cs="Calibri"/>
        </w:rPr>
        <w:t>.</w:t>
      </w:r>
    </w:p>
    <w:p w14:paraId="03DEDCA5" w14:textId="77777777" w:rsidR="00D3422A" w:rsidRPr="00670900" w:rsidRDefault="00D3422A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0AE861A6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71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0074CC23" w14:textId="2D4FD27C" w:rsidR="00DB12A0" w:rsidRDefault="00E61CF6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68506E">
        <w:rPr>
          <w:rFonts w:ascii="Calibri" w:eastAsia="Calibri" w:hAnsi="Calibri" w:cs="Calibri"/>
        </w:rPr>
        <w:t xml:space="preserve"> – still awaiting works</w:t>
      </w:r>
      <w:r w:rsidR="0068506E" w:rsidRPr="005560EF">
        <w:rPr>
          <w:rFonts w:ascii="Calibri" w:eastAsia="Calibri" w:hAnsi="Calibri" w:cs="Calibri"/>
          <w:i/>
        </w:rPr>
        <w:t>.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68506E">
        <w:rPr>
          <w:rFonts w:ascii="Calibri" w:eastAsia="Calibri" w:hAnsi="Calibri" w:cs="Calibri"/>
        </w:rPr>
        <w:t xml:space="preserve">. </w:t>
      </w:r>
    </w:p>
    <w:p w14:paraId="1230A4D7" w14:textId="77777777" w:rsidR="00C4248B" w:rsidRDefault="00B4642E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Vegetation</w:t>
      </w:r>
      <w:r w:rsidR="007B2771" w:rsidRPr="00BF2788">
        <w:rPr>
          <w:rFonts w:ascii="Calibri" w:eastAsia="Calibri" w:hAnsi="Calibri" w:cs="Calibri"/>
        </w:rPr>
        <w:t xml:space="preserve"> on </w:t>
      </w:r>
      <w:r w:rsidR="009C09ED" w:rsidRPr="00BF2788">
        <w:rPr>
          <w:rFonts w:ascii="Calibri" w:eastAsia="Calibri" w:hAnsi="Calibri" w:cs="Calibri"/>
        </w:rPr>
        <w:t xml:space="preserve">B5417 </w:t>
      </w:r>
      <w:r w:rsidR="007B2771" w:rsidRPr="00BF2788">
        <w:rPr>
          <w:rFonts w:ascii="Calibri" w:eastAsia="Calibri" w:hAnsi="Calibri" w:cs="Calibri"/>
        </w:rPr>
        <w:t>Star Bank</w:t>
      </w:r>
      <w:r w:rsidR="009C09ED" w:rsidRPr="00BF2788">
        <w:rPr>
          <w:rFonts w:ascii="Calibri" w:eastAsia="Calibri" w:hAnsi="Calibri" w:cs="Calibri"/>
        </w:rPr>
        <w:t>, between</w:t>
      </w:r>
      <w:r w:rsidR="007B2771" w:rsidRPr="00BF2788">
        <w:rPr>
          <w:rFonts w:ascii="Calibri" w:eastAsia="Calibri" w:hAnsi="Calibri" w:cs="Calibri"/>
        </w:rPr>
        <w:t xml:space="preserve"> Farley Road </w:t>
      </w:r>
      <w:r w:rsidR="009C09ED" w:rsidRPr="00BF2788">
        <w:rPr>
          <w:rFonts w:ascii="Calibri" w:eastAsia="Calibri" w:hAnsi="Calibri" w:cs="Calibri"/>
        </w:rPr>
        <w:t>and the first bend</w:t>
      </w:r>
      <w:r w:rsidR="00012820" w:rsidRPr="00BF2788">
        <w:rPr>
          <w:rFonts w:ascii="Calibri" w:eastAsia="Calibri" w:hAnsi="Calibri" w:cs="Calibri"/>
        </w:rPr>
        <w:t>,</w:t>
      </w:r>
      <w:r w:rsidR="009C09ED" w:rsidRPr="00BF2788">
        <w:rPr>
          <w:rFonts w:ascii="Calibri" w:eastAsia="Calibri" w:hAnsi="Calibri" w:cs="Calibri"/>
        </w:rPr>
        <w:t xml:space="preserve"> </w:t>
      </w:r>
      <w:r w:rsidR="00306DF4" w:rsidRPr="00BF2788">
        <w:rPr>
          <w:rFonts w:ascii="Calibri" w:eastAsia="Calibri" w:hAnsi="Calibri" w:cs="Calibri"/>
        </w:rPr>
        <w:t xml:space="preserve">travelling </w:t>
      </w:r>
    </w:p>
    <w:p w14:paraId="74AE2543" w14:textId="0E64ACB6" w:rsidR="007B2771" w:rsidRDefault="00306DF4" w:rsidP="00C4248B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East</w:t>
      </w:r>
      <w:r w:rsidR="00C4248B">
        <w:rPr>
          <w:rFonts w:ascii="Calibri" w:eastAsia="Calibri" w:hAnsi="Calibri" w:cs="Calibri"/>
        </w:rPr>
        <w:t xml:space="preserve"> – (</w:t>
      </w:r>
      <w:r w:rsidR="00C4248B" w:rsidRPr="00C4248B">
        <w:rPr>
          <w:rFonts w:ascii="Calibri" w:eastAsia="Calibri" w:hAnsi="Calibri" w:cs="Calibri"/>
          <w:i/>
        </w:rPr>
        <w:t>m.19.57a</w:t>
      </w:r>
      <w:r w:rsidR="00C4248B">
        <w:rPr>
          <w:rFonts w:ascii="Calibri" w:eastAsia="Calibri" w:hAnsi="Calibri" w:cs="Calibri"/>
        </w:rPr>
        <w:t>)</w:t>
      </w:r>
      <w:r w:rsidR="00B4642E">
        <w:rPr>
          <w:rFonts w:ascii="Calibri" w:eastAsia="Calibri" w:hAnsi="Calibri" w:cs="Calibri"/>
        </w:rPr>
        <w:t xml:space="preserve"> </w:t>
      </w:r>
      <w:r w:rsidR="00C4248B">
        <w:rPr>
          <w:rFonts w:ascii="Calibri" w:eastAsia="Calibri" w:hAnsi="Calibri" w:cs="Calibri"/>
        </w:rPr>
        <w:t>Actioned: Western Power contacted and attending the site on Wednesday 5</w:t>
      </w:r>
      <w:r w:rsidR="00C4248B" w:rsidRPr="00C4248B">
        <w:rPr>
          <w:rFonts w:ascii="Calibri" w:eastAsia="Calibri" w:hAnsi="Calibri" w:cs="Calibri"/>
          <w:vertAlign w:val="superscript"/>
        </w:rPr>
        <w:t>th</w:t>
      </w:r>
      <w:r w:rsidR="00C4248B">
        <w:rPr>
          <w:rFonts w:ascii="Calibri" w:eastAsia="Calibri" w:hAnsi="Calibri" w:cs="Calibri"/>
        </w:rPr>
        <w:t xml:space="preserve"> June 2019. (</w:t>
      </w:r>
      <w:r w:rsidR="00C4248B" w:rsidRPr="00C4248B">
        <w:rPr>
          <w:rFonts w:ascii="Calibri" w:eastAsia="Calibri" w:hAnsi="Calibri" w:cs="Calibri"/>
          <w:i/>
        </w:rPr>
        <w:t>Ref. no. 3397632</w:t>
      </w:r>
      <w:r w:rsidR="00C4248B">
        <w:rPr>
          <w:rFonts w:ascii="Calibri" w:eastAsia="Calibri" w:hAnsi="Calibri" w:cs="Calibri"/>
        </w:rPr>
        <w:t>)</w:t>
      </w:r>
    </w:p>
    <w:p w14:paraId="145139F9" w14:textId="68B8E067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</w:t>
      </w:r>
      <w:r w:rsidRPr="00CC0E24">
        <w:rPr>
          <w:rFonts w:ascii="Calibri" w:eastAsia="Calibri" w:hAnsi="Calibri" w:cs="Calibri"/>
          <w:b/>
          <w:u w:val="single"/>
        </w:rPr>
        <w:t>Lengthsman</w:t>
      </w:r>
    </w:p>
    <w:p w14:paraId="7FDCDAFF" w14:textId="672B0BFD" w:rsidR="00B4642E" w:rsidRDefault="00A907AD" w:rsidP="00D55BE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C4248B">
        <w:rPr>
          <w:rFonts w:ascii="Calibri" w:eastAsia="Calibri" w:hAnsi="Calibri" w:cs="Calibri"/>
        </w:rPr>
        <w:t>May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</w:p>
    <w:p w14:paraId="195BEE0E" w14:textId="71D2300F" w:rsidR="00D55BE3" w:rsidRDefault="00CC0E24" w:rsidP="0094216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C4248B">
        <w:rPr>
          <w:rFonts w:ascii="Calibri" w:eastAsia="Calibri" w:hAnsi="Calibri" w:cs="Calibri"/>
        </w:rPr>
        <w:t xml:space="preserve">Cllr. Charles read out the work carried out by the Litter Picker for the period of </w:t>
      </w:r>
      <w:r w:rsidR="00C4248B">
        <w:rPr>
          <w:rFonts w:ascii="Calibri" w:eastAsia="Calibri" w:hAnsi="Calibri" w:cs="Calibri"/>
        </w:rPr>
        <w:t>May</w:t>
      </w:r>
      <w:r w:rsidRPr="00C4248B">
        <w:rPr>
          <w:rFonts w:ascii="Calibri" w:eastAsia="Calibri" w:hAnsi="Calibri" w:cs="Calibri"/>
        </w:rPr>
        <w:t xml:space="preserve">. </w:t>
      </w:r>
    </w:p>
    <w:p w14:paraId="278AAEE7" w14:textId="77777777" w:rsidR="00C4248B" w:rsidRPr="00C4248B" w:rsidRDefault="00C4248B" w:rsidP="00C4248B">
      <w:pPr>
        <w:pStyle w:val="ListParagraph"/>
        <w:spacing w:after="0" w:line="240" w:lineRule="auto"/>
        <w:ind w:left="1368"/>
        <w:jc w:val="both"/>
        <w:rPr>
          <w:rFonts w:ascii="Calibri" w:eastAsia="Calibri" w:hAnsi="Calibri" w:cs="Calibri"/>
        </w:rPr>
      </w:pPr>
    </w:p>
    <w:p w14:paraId="446ADDD9" w14:textId="41D503A1" w:rsidR="00241DFC" w:rsidRPr="001B47EA" w:rsidRDefault="00695D0D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72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E15FCD9" w14:textId="1BF056E3" w:rsidR="001D7EB5" w:rsidRDefault="00BA089A" w:rsidP="009005CA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9005CA">
        <w:rPr>
          <w:rFonts w:ascii="Calibri" w:eastAsia="Calibri" w:hAnsi="Calibri" w:cs="Calibri"/>
        </w:rPr>
        <w:t>None.</w:t>
      </w:r>
    </w:p>
    <w:p w14:paraId="60BCE879" w14:textId="1A4702B4" w:rsidR="00B00643" w:rsidRDefault="00BA089A" w:rsidP="00CC0E24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CC0E24">
        <w:rPr>
          <w:rFonts w:ascii="Calibri" w:eastAsia="Calibri" w:hAnsi="Calibri" w:cs="Calibri"/>
        </w:rPr>
        <w:t>None.</w:t>
      </w:r>
    </w:p>
    <w:p w14:paraId="0877F6BE" w14:textId="52C84B39" w:rsidR="00001AD7" w:rsidRDefault="005F7D4A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68FAB155" w14:textId="7471EBBB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16D6DAD" w14:textId="6E1572B7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7DED3C3" w14:textId="4A6EAE4A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3212D8B" w14:textId="7ADCED1B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8812D2F" w14:textId="5EAF07AA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BC5E94F" w14:textId="729472C2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4036E71" w14:textId="52B0C987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3303022" w14:textId="77777777" w:rsidR="00443BBC" w:rsidRDefault="00443BBC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2F381D6C" w14:textId="2BAAAF5E" w:rsidR="00BD54DA" w:rsidRDefault="00695D0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lastRenderedPageBreak/>
        <w:t>19.</w:t>
      </w:r>
      <w:r w:rsidR="00777860">
        <w:rPr>
          <w:rFonts w:ascii="Calibri" w:eastAsia="Calibri" w:hAnsi="Calibri" w:cs="Calibri"/>
          <w:b/>
          <w:color w:val="000000" w:themeColor="text1"/>
        </w:rPr>
        <w:t>73</w:t>
      </w:r>
      <w:r w:rsidR="00610DAD">
        <w:rPr>
          <w:rFonts w:ascii="Calibri" w:eastAsia="Calibri" w:hAnsi="Calibri" w:cs="Calibri"/>
          <w:b/>
          <w:color w:val="000000" w:themeColor="text1"/>
        </w:rPr>
        <w:t>.</w:t>
      </w:r>
      <w:r w:rsidR="00986195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7B2771" w:rsidRPr="00BF2788" w14:paraId="73D0229A" w14:textId="77777777" w:rsidTr="00D55BE3">
        <w:tc>
          <w:tcPr>
            <w:tcW w:w="2552" w:type="dxa"/>
          </w:tcPr>
          <w:p w14:paraId="6477288D" w14:textId="4C857D5C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3403" w:type="dxa"/>
          </w:tcPr>
          <w:p w14:paraId="4A5B9C6D" w14:textId="07F853E1" w:rsidR="007B2771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Salary</w:t>
            </w:r>
          </w:p>
        </w:tc>
        <w:tc>
          <w:tcPr>
            <w:tcW w:w="1308" w:type="dxa"/>
          </w:tcPr>
          <w:p w14:paraId="378CD2AC" w14:textId="28785230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</w:t>
            </w:r>
            <w:r w:rsidR="00C4248B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959" w:type="dxa"/>
          </w:tcPr>
          <w:p w14:paraId="307AD87E" w14:textId="04ECE9EA" w:rsidR="007B2771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£166.00</w:t>
            </w:r>
          </w:p>
        </w:tc>
      </w:tr>
      <w:tr w:rsidR="00CC0E24" w:rsidRPr="00BF2788" w14:paraId="3C1B6B56" w14:textId="77777777" w:rsidTr="00D55BE3">
        <w:tc>
          <w:tcPr>
            <w:tcW w:w="2552" w:type="dxa"/>
          </w:tcPr>
          <w:p w14:paraId="0548B761" w14:textId="2C297737" w:rsidR="00CC0E24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3403" w:type="dxa"/>
          </w:tcPr>
          <w:p w14:paraId="51AFA668" w14:textId="0CB47524" w:rsidR="00CC0E24" w:rsidRPr="00BF2788" w:rsidRDefault="00CC0E24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5A8FB706" w14:textId="7A707157" w:rsidR="00CC0E24" w:rsidRPr="00BF2788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</w:t>
            </w:r>
            <w:r w:rsidR="00C4248B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959" w:type="dxa"/>
          </w:tcPr>
          <w:p w14:paraId="566D59D0" w14:textId="79E81AF4" w:rsidR="00CC0E24" w:rsidRDefault="00CC0E24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89.64</w:t>
            </w:r>
          </w:p>
        </w:tc>
      </w:tr>
      <w:tr w:rsidR="007B2771" w:rsidRPr="00BF2788" w14:paraId="3B1ADD15" w14:textId="77777777" w:rsidTr="00D55BE3">
        <w:tc>
          <w:tcPr>
            <w:tcW w:w="2552" w:type="dxa"/>
          </w:tcPr>
          <w:p w14:paraId="3D5805CB" w14:textId="68B1A323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74E316E2" w14:textId="5DED33AC" w:rsidR="007B2771" w:rsidRPr="00BF2788" w:rsidRDefault="007B277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6F1C9A6" w14:textId="58FD1CA4" w:rsidR="007B2771" w:rsidRPr="00BF2788" w:rsidRDefault="007B2771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 w:rsidRPr="00BF2788">
              <w:rPr>
                <w:rFonts w:ascii="Calibri" w:eastAsia="Calibri" w:hAnsi="Calibri" w:cs="Calibri"/>
              </w:rPr>
              <w:t>100</w:t>
            </w:r>
            <w:r w:rsidR="00C4248B">
              <w:rPr>
                <w:rFonts w:ascii="Calibri" w:eastAsia="Calibri" w:hAnsi="Calibri" w:cs="Calibri"/>
              </w:rPr>
              <w:t>925</w:t>
            </w:r>
          </w:p>
        </w:tc>
        <w:tc>
          <w:tcPr>
            <w:tcW w:w="959" w:type="dxa"/>
          </w:tcPr>
          <w:p w14:paraId="44D1AE5C" w14:textId="2F6769CA" w:rsidR="007B2771" w:rsidRPr="00BF2788" w:rsidRDefault="00D55BE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4248B">
              <w:rPr>
                <w:rFonts w:ascii="Calibri" w:eastAsia="Calibri" w:hAnsi="Calibri" w:cs="Calibri"/>
              </w:rPr>
              <w:t>120.00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4774D75D" w14:textId="308201E7" w:rsidR="00C4248B" w:rsidRDefault="00C4248B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b. Payments Received.</w:t>
      </w:r>
    </w:p>
    <w:p w14:paraId="068FD06A" w14:textId="3630F9A4" w:rsidR="00C4248B" w:rsidRPr="004C1282" w:rsidRDefault="00C4248B" w:rsidP="004A6E6B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4C1282">
        <w:rPr>
          <w:rFonts w:ascii="Calibri" w:eastAsia="Calibri" w:hAnsi="Calibri" w:cs="Calibri"/>
        </w:rPr>
        <w:t xml:space="preserve">     Parish Precept - £3350.00 (1</w:t>
      </w:r>
      <w:r w:rsidRPr="004C1282">
        <w:rPr>
          <w:rFonts w:ascii="Calibri" w:eastAsia="Calibri" w:hAnsi="Calibri" w:cs="Calibri"/>
          <w:vertAlign w:val="superscript"/>
        </w:rPr>
        <w:t>st</w:t>
      </w:r>
      <w:r w:rsidRPr="004C1282">
        <w:rPr>
          <w:rFonts w:ascii="Calibri" w:eastAsia="Calibri" w:hAnsi="Calibri" w:cs="Calibri"/>
        </w:rPr>
        <w:t xml:space="preserve"> Payment)</w:t>
      </w:r>
    </w:p>
    <w:p w14:paraId="0FE5CB58" w14:textId="415A241B" w:rsidR="00C4248B" w:rsidRPr="004C1282" w:rsidRDefault="00C4248B" w:rsidP="004A6E6B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4C1282">
        <w:rPr>
          <w:rFonts w:ascii="Calibri" w:eastAsia="Calibri" w:hAnsi="Calibri" w:cs="Calibri"/>
        </w:rPr>
        <w:t xml:space="preserve">     </w:t>
      </w:r>
      <w:r w:rsidR="004C1282" w:rsidRPr="004C1282">
        <w:rPr>
          <w:rFonts w:ascii="Calibri" w:eastAsia="Calibri" w:hAnsi="Calibri" w:cs="Calibri"/>
        </w:rPr>
        <w:t>HMRC VAT Return - £48.00.</w:t>
      </w:r>
    </w:p>
    <w:p w14:paraId="3A27F7DA" w14:textId="59D6D4C0" w:rsidR="004C1282" w:rsidRPr="004C1282" w:rsidRDefault="004C1282" w:rsidP="004A6E6B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4C1282">
        <w:rPr>
          <w:rFonts w:ascii="Calibri" w:eastAsia="Calibri" w:hAnsi="Calibri" w:cs="Calibri"/>
        </w:rPr>
        <w:t xml:space="preserve">     SMDC Lengthsman Scheme - £408.00</w:t>
      </w:r>
    </w:p>
    <w:p w14:paraId="338ED14F" w14:textId="78B056A5" w:rsidR="009E79D6" w:rsidRPr="00BF2788" w:rsidRDefault="004C1282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</w:t>
      </w:r>
      <w:r w:rsidR="0078760F" w:rsidRPr="00BF2788">
        <w:rPr>
          <w:rFonts w:ascii="Calibri" w:eastAsia="Calibri" w:hAnsi="Calibri" w:cs="Calibri"/>
          <w:b/>
        </w:rPr>
        <w:t xml:space="preserve">. </w:t>
      </w:r>
      <w:r w:rsidR="00111DBD" w:rsidRPr="00BF2788">
        <w:rPr>
          <w:rFonts w:ascii="Calibri" w:eastAsia="Calibri" w:hAnsi="Calibri" w:cs="Calibri"/>
          <w:b/>
        </w:rPr>
        <w:t>Current Bank Statement.</w:t>
      </w:r>
    </w:p>
    <w:p w14:paraId="6B54C391" w14:textId="4ECFB4B2" w:rsidR="00A74DF0" w:rsidRDefault="00111DBD" w:rsidP="004C1282">
      <w:pPr>
        <w:spacing w:after="0" w:line="240" w:lineRule="auto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ab/>
        <w:t xml:space="preserve">     </w:t>
      </w:r>
      <w:r w:rsidR="0034603D" w:rsidRPr="00BF2788">
        <w:rPr>
          <w:rFonts w:ascii="Calibri" w:eastAsia="Calibri" w:hAnsi="Calibri" w:cs="Calibri"/>
        </w:rPr>
        <w:t>The Clerk read out the current bank balance.</w:t>
      </w:r>
    </w:p>
    <w:p w14:paraId="71B8FB6A" w14:textId="77777777" w:rsidR="00A74DF0" w:rsidRPr="00BF2788" w:rsidRDefault="00A74DF0" w:rsidP="00B53BC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4FA85A" w14:textId="78113333" w:rsidR="00FF473C" w:rsidRPr="00BF2788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74</w:t>
      </w:r>
      <w:r w:rsidR="00FF473C" w:rsidRPr="00BF2788">
        <w:rPr>
          <w:rFonts w:ascii="Calibri" w:eastAsia="Calibri" w:hAnsi="Calibri" w:cs="Calibri"/>
          <w:b/>
        </w:rPr>
        <w:t>.</w:t>
      </w:r>
      <w:r w:rsidRPr="00BF2788">
        <w:rPr>
          <w:rFonts w:ascii="Calibri" w:eastAsia="Calibri" w:hAnsi="Calibri" w:cs="Calibri"/>
          <w:b/>
        </w:rPr>
        <w:tab/>
      </w:r>
      <w:r w:rsidR="00FF473C" w:rsidRPr="00BF2788">
        <w:rPr>
          <w:rFonts w:ascii="Calibri" w:eastAsia="Calibri" w:hAnsi="Calibri" w:cs="Calibri"/>
          <w:b/>
        </w:rPr>
        <w:t xml:space="preserve">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2D6F9033" w14:textId="2DF3514E" w:rsidR="0066556B" w:rsidRDefault="009D632A" w:rsidP="007B2771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 xml:space="preserve"> </w:t>
      </w:r>
      <w:r w:rsidR="00415127"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="00415127" w:rsidRPr="00BF2788">
        <w:rPr>
          <w:rFonts w:ascii="Calibri" w:eastAsia="Calibri" w:hAnsi="Calibri" w:cs="Calibri"/>
        </w:rPr>
        <w:t xml:space="preserve"> circulated prior to the meeting.</w:t>
      </w:r>
    </w:p>
    <w:p w14:paraId="6B094F64" w14:textId="77777777" w:rsidR="00BC48E6" w:rsidRDefault="00BC48E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790B9E26" w14:textId="2704B415" w:rsidR="00DF45FF" w:rsidRPr="00BF2788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  <w:b/>
        </w:rPr>
        <w:t>19.</w:t>
      </w:r>
      <w:r w:rsidR="00777860">
        <w:rPr>
          <w:rFonts w:ascii="Calibri" w:eastAsia="Calibri" w:hAnsi="Calibri" w:cs="Calibri"/>
          <w:b/>
        </w:rPr>
        <w:t>75</w:t>
      </w:r>
      <w:r w:rsidR="00DF45FF" w:rsidRPr="00BF2788">
        <w:rPr>
          <w:rFonts w:ascii="Calibri" w:eastAsia="Calibri" w:hAnsi="Calibri" w:cs="Calibri"/>
          <w:b/>
        </w:rPr>
        <w:t xml:space="preserve">. </w:t>
      </w:r>
      <w:r w:rsidRPr="00BF2788"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>Items of an Urgent Nature.</w:t>
      </w:r>
    </w:p>
    <w:p w14:paraId="4A874321" w14:textId="39BD2753" w:rsidR="00D3422A" w:rsidRDefault="004C1282" w:rsidP="00D342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25F04189" w14:textId="77777777" w:rsidR="00D3422A" w:rsidRDefault="00D3422A" w:rsidP="00D3422A">
      <w:pPr>
        <w:spacing w:after="0" w:line="240" w:lineRule="auto"/>
        <w:rPr>
          <w:rFonts w:ascii="Calibri" w:eastAsia="Calibri" w:hAnsi="Calibri" w:cs="Calibri"/>
        </w:rPr>
      </w:pPr>
    </w:p>
    <w:p w14:paraId="2327B6C3" w14:textId="4567E9E6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9D632A">
        <w:rPr>
          <w:rFonts w:ascii="Calibri" w:eastAsia="Calibri" w:hAnsi="Calibri" w:cs="Calibri"/>
          <w:b/>
        </w:rPr>
        <w:t xml:space="preserve">at </w:t>
      </w:r>
      <w:r w:rsidR="00A25505">
        <w:rPr>
          <w:rFonts w:ascii="Calibri" w:eastAsia="Calibri" w:hAnsi="Calibri" w:cs="Calibri"/>
          <w:b/>
        </w:rPr>
        <w:t>8.0</w:t>
      </w:r>
      <w:r w:rsidR="004C1282">
        <w:rPr>
          <w:rFonts w:ascii="Calibri" w:eastAsia="Calibri" w:hAnsi="Calibri" w:cs="Calibri"/>
          <w:b/>
        </w:rPr>
        <w:t>3</w:t>
      </w:r>
      <w:r w:rsidR="00A25505">
        <w:rPr>
          <w:rFonts w:ascii="Calibri" w:eastAsia="Calibri" w:hAnsi="Calibri" w:cs="Calibri"/>
          <w:b/>
        </w:rPr>
        <w:t>pm</w:t>
      </w:r>
      <w:r w:rsidRPr="002C3FD1">
        <w:rPr>
          <w:rFonts w:ascii="Calibri" w:eastAsia="Calibri" w:hAnsi="Calibri" w:cs="Calibri"/>
          <w:b/>
        </w:rPr>
        <w:t>.</w:t>
      </w:r>
    </w:p>
    <w:p w14:paraId="55012DA3" w14:textId="77777777" w:rsidR="00BF2788" w:rsidRDefault="00BF2788" w:rsidP="00BF2788">
      <w:pPr>
        <w:spacing w:after="0" w:line="240" w:lineRule="auto"/>
        <w:rPr>
          <w:rFonts w:ascii="Calibri" w:eastAsia="Calibri" w:hAnsi="Calibri" w:cs="Calibri"/>
          <w:b/>
        </w:rPr>
      </w:pPr>
    </w:p>
    <w:p w14:paraId="25C5BD8B" w14:textId="6F58E1CA" w:rsidR="0007780C" w:rsidRPr="00A25505" w:rsidRDefault="003C0277" w:rsidP="007B2771">
      <w:pPr>
        <w:spacing w:after="200" w:line="240" w:lineRule="auto"/>
        <w:rPr>
          <w:rFonts w:ascii="Calibri" w:eastAsia="Calibri" w:hAnsi="Calibri" w:cs="Calibri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4C1282">
        <w:rPr>
          <w:rFonts w:ascii="Calibri" w:eastAsia="Calibri" w:hAnsi="Calibri" w:cs="Calibri"/>
          <w:b/>
        </w:rPr>
        <w:t>1</w:t>
      </w:r>
      <w:r w:rsidR="004C1282" w:rsidRPr="004C1282">
        <w:rPr>
          <w:rFonts w:ascii="Calibri" w:eastAsia="Calibri" w:hAnsi="Calibri" w:cs="Calibri"/>
          <w:b/>
          <w:vertAlign w:val="superscript"/>
        </w:rPr>
        <w:t>st</w:t>
      </w:r>
      <w:r w:rsidR="004C1282">
        <w:rPr>
          <w:rFonts w:ascii="Calibri" w:eastAsia="Calibri" w:hAnsi="Calibri" w:cs="Calibri"/>
          <w:b/>
        </w:rPr>
        <w:t xml:space="preserve"> July </w:t>
      </w:r>
      <w:r w:rsidR="00724511">
        <w:rPr>
          <w:rFonts w:ascii="Calibri" w:eastAsia="Calibri" w:hAnsi="Calibri" w:cs="Calibri"/>
          <w:b/>
        </w:rPr>
        <w:t>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  <w:r w:rsidR="00A25505">
        <w:rPr>
          <w:rFonts w:ascii="Calibri" w:eastAsia="Calibri" w:hAnsi="Calibri" w:cs="Calibri"/>
          <w:b/>
        </w:rPr>
        <w:t xml:space="preserve"> </w:t>
      </w:r>
    </w:p>
    <w:p w14:paraId="0C84FA85" w14:textId="77777777" w:rsidR="00A25505" w:rsidRPr="00993063" w:rsidRDefault="00A25505" w:rsidP="007B2771">
      <w:pPr>
        <w:spacing w:after="200" w:line="240" w:lineRule="auto"/>
        <w:rPr>
          <w:rFonts w:ascii="Calibri" w:eastAsia="Calibri" w:hAnsi="Calibri" w:cs="Calibri"/>
          <w:b/>
        </w:rPr>
      </w:pPr>
    </w:p>
    <w:sectPr w:rsidR="00A25505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D8A4" w14:textId="77777777" w:rsidR="00A11FA7" w:rsidRDefault="00A11FA7" w:rsidP="005B6635">
      <w:pPr>
        <w:spacing w:after="0" w:line="240" w:lineRule="auto"/>
      </w:pPr>
      <w:r>
        <w:separator/>
      </w:r>
    </w:p>
  </w:endnote>
  <w:endnote w:type="continuationSeparator" w:id="0">
    <w:p w14:paraId="17B80FAF" w14:textId="77777777" w:rsidR="00A11FA7" w:rsidRDefault="00A11FA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9456C4" w:rsidRDefault="009456C4">
    <w:pPr>
      <w:pStyle w:val="Footer"/>
      <w:jc w:val="right"/>
    </w:pPr>
  </w:p>
  <w:p w14:paraId="72D9B94E" w14:textId="77777777" w:rsidR="009456C4" w:rsidRDefault="0094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C30F" w14:textId="77777777" w:rsidR="00A11FA7" w:rsidRDefault="00A11FA7" w:rsidP="005B6635">
      <w:pPr>
        <w:spacing w:after="0" w:line="240" w:lineRule="auto"/>
      </w:pPr>
      <w:r>
        <w:separator/>
      </w:r>
    </w:p>
  </w:footnote>
  <w:footnote w:type="continuationSeparator" w:id="0">
    <w:p w14:paraId="64CF7EFB" w14:textId="77777777" w:rsidR="00A11FA7" w:rsidRDefault="00A11FA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9456C4" w:rsidRPr="00133BF5" w:rsidRDefault="009456C4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9456C4" w:rsidRDefault="009456C4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9456C4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9456C4" w:rsidRPr="00942574" w:rsidRDefault="009456C4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="00942574" w:rsidRPr="00942574">
      <w:rPr>
        <w:rStyle w:val="Hyperlink"/>
        <w:rFonts w:cstheme="minorHAnsi"/>
        <w:color w:val="8EAADB" w:themeColor="accent1" w:themeTint="99"/>
      </w:rPr>
      <w:t xml:space="preserve"> </w:t>
    </w:r>
    <w:r w:rsidR="00942574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942574"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9456C4" w:rsidRPr="00C76C0C" w:rsidRDefault="009456C4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9456C4" w:rsidRDefault="0094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821"/>
    <w:rsid w:val="00042D95"/>
    <w:rsid w:val="00043B5A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3E16"/>
    <w:rsid w:val="00085190"/>
    <w:rsid w:val="000863EA"/>
    <w:rsid w:val="00087F8A"/>
    <w:rsid w:val="00091699"/>
    <w:rsid w:val="00092042"/>
    <w:rsid w:val="00092682"/>
    <w:rsid w:val="00094154"/>
    <w:rsid w:val="000A31BA"/>
    <w:rsid w:val="000B06E8"/>
    <w:rsid w:val="000B196B"/>
    <w:rsid w:val="000B34DD"/>
    <w:rsid w:val="000B5C8C"/>
    <w:rsid w:val="000B721B"/>
    <w:rsid w:val="000C727E"/>
    <w:rsid w:val="000D1F34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3B1E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31F4"/>
    <w:rsid w:val="00183489"/>
    <w:rsid w:val="0018379A"/>
    <w:rsid w:val="00184E99"/>
    <w:rsid w:val="00190B52"/>
    <w:rsid w:val="001974CE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7573"/>
    <w:rsid w:val="00222202"/>
    <w:rsid w:val="00222672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ECC"/>
    <w:rsid w:val="00262827"/>
    <w:rsid w:val="00262B59"/>
    <w:rsid w:val="00266038"/>
    <w:rsid w:val="002670D3"/>
    <w:rsid w:val="002703F9"/>
    <w:rsid w:val="00274D48"/>
    <w:rsid w:val="002752BA"/>
    <w:rsid w:val="002754D3"/>
    <w:rsid w:val="0027692F"/>
    <w:rsid w:val="00282AAA"/>
    <w:rsid w:val="00285635"/>
    <w:rsid w:val="002859C8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DF4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5127"/>
    <w:rsid w:val="004159A0"/>
    <w:rsid w:val="00415DC8"/>
    <w:rsid w:val="00420D57"/>
    <w:rsid w:val="00424C6C"/>
    <w:rsid w:val="004279DB"/>
    <w:rsid w:val="00427EE9"/>
    <w:rsid w:val="004313E7"/>
    <w:rsid w:val="004318CA"/>
    <w:rsid w:val="004332AF"/>
    <w:rsid w:val="004335AF"/>
    <w:rsid w:val="004345B2"/>
    <w:rsid w:val="004352F4"/>
    <w:rsid w:val="00437FFE"/>
    <w:rsid w:val="00443BBC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B0CC1"/>
    <w:rsid w:val="004B3647"/>
    <w:rsid w:val="004B44C3"/>
    <w:rsid w:val="004B7CBC"/>
    <w:rsid w:val="004C1282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160D"/>
    <w:rsid w:val="004F28A0"/>
    <w:rsid w:val="004F3937"/>
    <w:rsid w:val="004F4ECC"/>
    <w:rsid w:val="00506534"/>
    <w:rsid w:val="005112D1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60E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2EDC"/>
    <w:rsid w:val="005E375F"/>
    <w:rsid w:val="005E4285"/>
    <w:rsid w:val="005F0145"/>
    <w:rsid w:val="005F245A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35922"/>
    <w:rsid w:val="00641C8A"/>
    <w:rsid w:val="0065427C"/>
    <w:rsid w:val="0065696C"/>
    <w:rsid w:val="00657CC2"/>
    <w:rsid w:val="0066158D"/>
    <w:rsid w:val="00663E9F"/>
    <w:rsid w:val="0066556B"/>
    <w:rsid w:val="0067085A"/>
    <w:rsid w:val="00670900"/>
    <w:rsid w:val="00671442"/>
    <w:rsid w:val="00672A99"/>
    <w:rsid w:val="00681A7D"/>
    <w:rsid w:val="0068506E"/>
    <w:rsid w:val="0068724A"/>
    <w:rsid w:val="00690AB2"/>
    <w:rsid w:val="0069305E"/>
    <w:rsid w:val="00693CA4"/>
    <w:rsid w:val="00695D0D"/>
    <w:rsid w:val="006A46AD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05F"/>
    <w:rsid w:val="00733405"/>
    <w:rsid w:val="00741C07"/>
    <w:rsid w:val="007423A1"/>
    <w:rsid w:val="0074564C"/>
    <w:rsid w:val="00747A98"/>
    <w:rsid w:val="007515FA"/>
    <w:rsid w:val="007522FC"/>
    <w:rsid w:val="00753A3E"/>
    <w:rsid w:val="0075490D"/>
    <w:rsid w:val="00755557"/>
    <w:rsid w:val="00755984"/>
    <w:rsid w:val="00760608"/>
    <w:rsid w:val="00767CEC"/>
    <w:rsid w:val="007701F1"/>
    <w:rsid w:val="007713DC"/>
    <w:rsid w:val="00775797"/>
    <w:rsid w:val="007777D9"/>
    <w:rsid w:val="00777860"/>
    <w:rsid w:val="007806F3"/>
    <w:rsid w:val="00781A64"/>
    <w:rsid w:val="007832E9"/>
    <w:rsid w:val="007849E7"/>
    <w:rsid w:val="0078760F"/>
    <w:rsid w:val="007912BC"/>
    <w:rsid w:val="007939B8"/>
    <w:rsid w:val="00794D59"/>
    <w:rsid w:val="007A322A"/>
    <w:rsid w:val="007B2771"/>
    <w:rsid w:val="007B41D1"/>
    <w:rsid w:val="007B7688"/>
    <w:rsid w:val="007C1032"/>
    <w:rsid w:val="007C1148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66C0"/>
    <w:rsid w:val="00806ACA"/>
    <w:rsid w:val="00807AB6"/>
    <w:rsid w:val="00810C18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74B"/>
    <w:rsid w:val="008A0D25"/>
    <w:rsid w:val="008A1447"/>
    <w:rsid w:val="008A1954"/>
    <w:rsid w:val="008A1BB9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D03"/>
    <w:rsid w:val="009332F7"/>
    <w:rsid w:val="00933A0C"/>
    <w:rsid w:val="009347F6"/>
    <w:rsid w:val="00935FF4"/>
    <w:rsid w:val="00937218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5F05"/>
    <w:rsid w:val="009B5F0F"/>
    <w:rsid w:val="009C09ED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53A1"/>
    <w:rsid w:val="00A112AF"/>
    <w:rsid w:val="00A11FA7"/>
    <w:rsid w:val="00A13286"/>
    <w:rsid w:val="00A15E17"/>
    <w:rsid w:val="00A25505"/>
    <w:rsid w:val="00A34134"/>
    <w:rsid w:val="00A34683"/>
    <w:rsid w:val="00A356AF"/>
    <w:rsid w:val="00A36842"/>
    <w:rsid w:val="00A451C5"/>
    <w:rsid w:val="00A45D55"/>
    <w:rsid w:val="00A4709B"/>
    <w:rsid w:val="00A55933"/>
    <w:rsid w:val="00A5684C"/>
    <w:rsid w:val="00A57C1E"/>
    <w:rsid w:val="00A66A1C"/>
    <w:rsid w:val="00A67175"/>
    <w:rsid w:val="00A673C1"/>
    <w:rsid w:val="00A6748F"/>
    <w:rsid w:val="00A72851"/>
    <w:rsid w:val="00A732D9"/>
    <w:rsid w:val="00A74BF1"/>
    <w:rsid w:val="00A74DF0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4233"/>
    <w:rsid w:val="00AD517E"/>
    <w:rsid w:val="00AD6AF4"/>
    <w:rsid w:val="00AD794A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BD8"/>
    <w:rsid w:val="00B1671C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48E6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4248B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128"/>
    <w:rsid w:val="00C966A9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E90"/>
    <w:rsid w:val="00CE6C01"/>
    <w:rsid w:val="00CF2FF3"/>
    <w:rsid w:val="00CF5BAA"/>
    <w:rsid w:val="00CF6EBE"/>
    <w:rsid w:val="00CF7568"/>
    <w:rsid w:val="00CF7AF2"/>
    <w:rsid w:val="00D012C5"/>
    <w:rsid w:val="00D06650"/>
    <w:rsid w:val="00D06860"/>
    <w:rsid w:val="00D072D4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2172"/>
    <w:rsid w:val="00D33C8B"/>
    <w:rsid w:val="00D3422A"/>
    <w:rsid w:val="00D42090"/>
    <w:rsid w:val="00D47502"/>
    <w:rsid w:val="00D5086F"/>
    <w:rsid w:val="00D55BE3"/>
    <w:rsid w:val="00D57BA8"/>
    <w:rsid w:val="00D61962"/>
    <w:rsid w:val="00D67241"/>
    <w:rsid w:val="00D70C0F"/>
    <w:rsid w:val="00D73D65"/>
    <w:rsid w:val="00D73E05"/>
    <w:rsid w:val="00D73FE2"/>
    <w:rsid w:val="00D74738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3760AA30-1B80-44EE-B1AF-01A9BE0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2019-04-04T11:49:00Z</cp:lastPrinted>
  <dcterms:created xsi:type="dcterms:W3CDTF">2019-06-13T12:12:00Z</dcterms:created>
  <dcterms:modified xsi:type="dcterms:W3CDTF">2019-06-13T12:12:00Z</dcterms:modified>
</cp:coreProperties>
</file>