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9B68E" w14:textId="77777777" w:rsidR="0011172D" w:rsidRDefault="0011172D" w:rsidP="004A5401">
      <w:pPr>
        <w:spacing w:after="0" w:line="276" w:lineRule="auto"/>
        <w:jc w:val="center"/>
        <w:rPr>
          <w:rFonts w:ascii="Calibri" w:eastAsia="Calibri" w:hAnsi="Calibri" w:cs="Calibri"/>
          <w:b/>
        </w:rPr>
      </w:pPr>
    </w:p>
    <w:p w14:paraId="5E67F8A0" w14:textId="77777777" w:rsidR="0011172D" w:rsidRDefault="0011172D" w:rsidP="004A5401">
      <w:pPr>
        <w:spacing w:after="0" w:line="276" w:lineRule="auto"/>
        <w:jc w:val="center"/>
        <w:rPr>
          <w:rFonts w:ascii="Calibri" w:eastAsia="Calibri" w:hAnsi="Calibri" w:cs="Calibri"/>
          <w:b/>
        </w:rPr>
      </w:pPr>
    </w:p>
    <w:p w14:paraId="6191EC5A" w14:textId="23ED371C" w:rsidR="0074564C"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MINUTES OF </w:t>
      </w:r>
      <w:r w:rsidR="007C1032">
        <w:rPr>
          <w:rFonts w:ascii="Calibri" w:eastAsia="Calibri" w:hAnsi="Calibri" w:cs="Calibri"/>
          <w:b/>
        </w:rPr>
        <w:t xml:space="preserve">ANNUAL COUNCIL </w:t>
      </w:r>
      <w:r w:rsidRPr="00C957EC">
        <w:rPr>
          <w:rFonts w:ascii="Calibri" w:eastAsia="Calibri" w:hAnsi="Calibri" w:cs="Calibri"/>
          <w:b/>
        </w:rPr>
        <w:t>MEETING OF OAKAMOOR PARISH COUNCIL</w:t>
      </w:r>
    </w:p>
    <w:p w14:paraId="45AB7A8E" w14:textId="58D388E0" w:rsidR="00FD1241"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 HELD </w:t>
      </w:r>
      <w:r w:rsidR="002000CE">
        <w:rPr>
          <w:rFonts w:ascii="Calibri" w:eastAsia="Calibri" w:hAnsi="Calibri" w:cs="Calibri"/>
          <w:b/>
        </w:rPr>
        <w:t xml:space="preserve">ON </w:t>
      </w:r>
      <w:r w:rsidR="00D32172">
        <w:rPr>
          <w:rFonts w:ascii="Calibri" w:eastAsia="Calibri" w:hAnsi="Calibri" w:cs="Calibri"/>
          <w:b/>
        </w:rPr>
        <w:t xml:space="preserve">MONDAY </w:t>
      </w:r>
      <w:r w:rsidR="00F820DD">
        <w:rPr>
          <w:rFonts w:ascii="Calibri" w:eastAsia="Calibri" w:hAnsi="Calibri" w:cs="Calibri"/>
          <w:b/>
        </w:rPr>
        <w:t>13</w:t>
      </w:r>
      <w:r w:rsidR="00F820DD" w:rsidRPr="00F820DD">
        <w:rPr>
          <w:rFonts w:ascii="Calibri" w:eastAsia="Calibri" w:hAnsi="Calibri" w:cs="Calibri"/>
          <w:b/>
          <w:vertAlign w:val="superscript"/>
        </w:rPr>
        <w:t>th</w:t>
      </w:r>
      <w:r w:rsidR="00F820DD">
        <w:rPr>
          <w:rFonts w:ascii="Calibri" w:eastAsia="Calibri" w:hAnsi="Calibri" w:cs="Calibri"/>
          <w:b/>
        </w:rPr>
        <w:t xml:space="preserve"> May</w:t>
      </w:r>
      <w:r w:rsidR="00D32172">
        <w:rPr>
          <w:rFonts w:ascii="Calibri" w:eastAsia="Calibri" w:hAnsi="Calibri" w:cs="Calibri"/>
          <w:b/>
        </w:rPr>
        <w:t xml:space="preserve"> </w:t>
      </w:r>
      <w:r w:rsidR="002000CE">
        <w:rPr>
          <w:rFonts w:ascii="Calibri" w:eastAsia="Calibri" w:hAnsi="Calibri" w:cs="Calibri"/>
          <w:b/>
        </w:rPr>
        <w:t>201</w:t>
      </w:r>
      <w:r w:rsidR="00F820DD">
        <w:rPr>
          <w:rFonts w:ascii="Calibri" w:eastAsia="Calibri" w:hAnsi="Calibri" w:cs="Calibri"/>
          <w:b/>
        </w:rPr>
        <w:t>9</w:t>
      </w:r>
    </w:p>
    <w:p w14:paraId="60899AB9" w14:textId="6FC5CF14"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w:t>
      </w:r>
      <w:r w:rsidR="00DD1226">
        <w:rPr>
          <w:rFonts w:ascii="Calibri" w:eastAsia="Calibri" w:hAnsi="Calibri" w:cs="Calibri"/>
          <w:b/>
        </w:rPr>
        <w:t>0</w:t>
      </w:r>
      <w:r w:rsidR="00516CAE">
        <w:rPr>
          <w:rFonts w:ascii="Calibri" w:eastAsia="Calibri" w:hAnsi="Calibri" w:cs="Calibri"/>
          <w:b/>
        </w:rPr>
        <w:t>0</w:t>
      </w:r>
      <w:r w:rsidRPr="00C957EC">
        <w:rPr>
          <w:rFonts w:ascii="Calibri" w:eastAsia="Calibri" w:hAnsi="Calibri" w:cs="Calibri"/>
          <w:b/>
        </w:rPr>
        <w:t>PM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332D4450" w:rsidR="00531F04" w:rsidRDefault="003A4DB9" w:rsidP="00465196">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262B59">
        <w:rPr>
          <w:rFonts w:ascii="Calibri" w:eastAsia="Calibri" w:hAnsi="Calibri" w:cs="Calibri"/>
        </w:rPr>
        <w:t>Philip Charles</w:t>
      </w:r>
      <w:r w:rsidR="00531F04">
        <w:rPr>
          <w:rFonts w:ascii="Calibri" w:eastAsia="Calibri" w:hAnsi="Calibri" w:cs="Calibri"/>
        </w:rPr>
        <w:t>.</w:t>
      </w:r>
    </w:p>
    <w:p w14:paraId="6AA27D7D" w14:textId="3865D7BF" w:rsidR="00D42090" w:rsidRDefault="00D42090"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D42090">
        <w:rPr>
          <w:rFonts w:ascii="Calibri" w:eastAsia="Calibri" w:hAnsi="Calibri" w:cs="Calibri"/>
          <w:b/>
        </w:rPr>
        <w:t>Vice Chairman:</w:t>
      </w:r>
      <w:r>
        <w:rPr>
          <w:rFonts w:ascii="Calibri" w:eastAsia="Calibri" w:hAnsi="Calibri" w:cs="Calibri"/>
        </w:rPr>
        <w:tab/>
      </w:r>
      <w:r>
        <w:rPr>
          <w:rFonts w:ascii="Calibri" w:eastAsia="Calibri" w:hAnsi="Calibri" w:cs="Calibri"/>
        </w:rPr>
        <w:tab/>
        <w:t>Mark Fallows.</w:t>
      </w:r>
    </w:p>
    <w:p w14:paraId="7EFF98AD" w14:textId="6466F04E" w:rsidR="00E6382F" w:rsidRDefault="007832E9"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t xml:space="preserve">Frank Meadows, Mary Edwards, </w:t>
      </w:r>
    </w:p>
    <w:p w14:paraId="0AEEB322" w14:textId="77777777" w:rsidR="005725DC" w:rsidRDefault="00E6382F" w:rsidP="004A5401">
      <w:pPr>
        <w:spacing w:after="0" w:line="240" w:lineRule="auto"/>
        <w:ind w:left="4320"/>
        <w:rPr>
          <w:rFonts w:ascii="Calibri" w:eastAsia="Calibri" w:hAnsi="Calibri" w:cs="Calibri"/>
        </w:rPr>
      </w:pPr>
      <w:r>
        <w:rPr>
          <w:rFonts w:ascii="Calibri" w:eastAsia="Calibri" w:hAnsi="Calibri" w:cs="Calibri"/>
        </w:rPr>
        <w:t>Glenys</w:t>
      </w:r>
      <w:r w:rsidR="00B82A58" w:rsidRPr="00C957EC">
        <w:rPr>
          <w:rFonts w:ascii="Calibri" w:eastAsia="Calibri" w:hAnsi="Calibri" w:cs="Calibri"/>
        </w:rPr>
        <w:t xml:space="preserve"> </w:t>
      </w:r>
      <w:r>
        <w:rPr>
          <w:rFonts w:ascii="Calibri" w:eastAsia="Calibri" w:hAnsi="Calibri" w:cs="Calibri"/>
        </w:rPr>
        <w:t>Beard</w:t>
      </w:r>
      <w:r w:rsidR="00FE267A">
        <w:rPr>
          <w:rFonts w:ascii="Calibri" w:eastAsia="Calibri" w:hAnsi="Calibri" w:cs="Calibri"/>
        </w:rPr>
        <w:t xml:space="preserve">, </w:t>
      </w:r>
      <w:r w:rsidR="00BF3429">
        <w:rPr>
          <w:rFonts w:ascii="Calibri" w:eastAsia="Calibri" w:hAnsi="Calibri" w:cs="Calibri"/>
        </w:rPr>
        <w:t xml:space="preserve">Tony </w:t>
      </w:r>
      <w:proofErr w:type="spellStart"/>
      <w:r w:rsidR="00BF3429">
        <w:rPr>
          <w:rFonts w:ascii="Calibri" w:eastAsia="Calibri" w:hAnsi="Calibri" w:cs="Calibri"/>
        </w:rPr>
        <w:t>Loynes</w:t>
      </w:r>
      <w:proofErr w:type="spellEnd"/>
      <w:r w:rsidR="005725DC">
        <w:rPr>
          <w:rFonts w:ascii="Calibri" w:eastAsia="Calibri" w:hAnsi="Calibri" w:cs="Calibri"/>
        </w:rPr>
        <w:t xml:space="preserve">, </w:t>
      </w:r>
    </w:p>
    <w:p w14:paraId="571EC00B" w14:textId="77777777" w:rsidR="00544464" w:rsidRDefault="00544464" w:rsidP="00544464">
      <w:pPr>
        <w:spacing w:after="0" w:line="240" w:lineRule="auto"/>
        <w:rPr>
          <w:rFonts w:ascii="Calibri" w:eastAsia="Calibri" w:hAnsi="Calibri" w:cs="Calibri"/>
        </w:rPr>
      </w:pPr>
    </w:p>
    <w:p w14:paraId="53B02E42" w14:textId="74417468" w:rsidR="0015345B" w:rsidRDefault="00B82A58" w:rsidP="00C62F9A">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6F47AA">
        <w:rPr>
          <w:rFonts w:ascii="Calibri" w:eastAsia="Calibri" w:hAnsi="Calibri" w:cs="Calibri"/>
        </w:rPr>
        <w:t>Mr J. Redfe</w:t>
      </w:r>
      <w:r w:rsidR="00FF10B0">
        <w:rPr>
          <w:rFonts w:ascii="Calibri" w:eastAsia="Calibri" w:hAnsi="Calibri" w:cs="Calibri"/>
        </w:rPr>
        <w:t>arn (</w:t>
      </w:r>
      <w:r w:rsidR="00D20E52">
        <w:rPr>
          <w:rFonts w:ascii="Calibri" w:eastAsia="Calibri" w:hAnsi="Calibri" w:cs="Calibri"/>
        </w:rPr>
        <w:t>Lengthsman), District Councillor Elsie Fallows</w:t>
      </w:r>
      <w:r w:rsidR="00C62F9A">
        <w:rPr>
          <w:rFonts w:ascii="Calibri" w:eastAsia="Calibri" w:hAnsi="Calibri" w:cs="Calibri"/>
        </w:rPr>
        <w:t>, and Carmen Worthington (Clerk).</w:t>
      </w:r>
    </w:p>
    <w:p w14:paraId="0009D3B1" w14:textId="77777777" w:rsidR="001325BB" w:rsidRDefault="001325BB" w:rsidP="00465196">
      <w:pPr>
        <w:pBdr>
          <w:bottom w:val="single" w:sz="12" w:space="1" w:color="auto"/>
        </w:pBdr>
        <w:spacing w:after="0" w:line="240" w:lineRule="auto"/>
        <w:rPr>
          <w:rFonts w:ascii="Calibri" w:eastAsia="Calibri" w:hAnsi="Calibri" w:cs="Calibri"/>
        </w:rPr>
      </w:pPr>
    </w:p>
    <w:p w14:paraId="6ACFB5B8" w14:textId="3D7B3660" w:rsidR="0015345B" w:rsidRDefault="0015345B" w:rsidP="00465196">
      <w:pPr>
        <w:spacing w:after="0" w:line="240" w:lineRule="auto"/>
        <w:rPr>
          <w:rFonts w:ascii="Calibri" w:eastAsia="Calibri" w:hAnsi="Calibri" w:cs="Calibri"/>
        </w:rPr>
      </w:pPr>
    </w:p>
    <w:p w14:paraId="6F0CF507" w14:textId="279090DF" w:rsidR="0015345B" w:rsidRPr="00C950AF" w:rsidRDefault="00F820DD" w:rsidP="00C950AF">
      <w:pPr>
        <w:spacing w:after="0" w:line="240" w:lineRule="auto"/>
        <w:rPr>
          <w:rFonts w:ascii="Calibri" w:eastAsia="Calibri" w:hAnsi="Calibri" w:cs="Calibri"/>
          <w:b/>
        </w:rPr>
      </w:pPr>
      <w:r>
        <w:rPr>
          <w:rFonts w:ascii="Calibri" w:eastAsia="Calibri" w:hAnsi="Calibri" w:cs="Calibri"/>
          <w:b/>
        </w:rPr>
        <w:t>19.45</w:t>
      </w:r>
      <w:r w:rsidR="00450C18">
        <w:rPr>
          <w:rFonts w:ascii="Calibri" w:eastAsia="Calibri" w:hAnsi="Calibri" w:cs="Calibri"/>
          <w:b/>
        </w:rPr>
        <w:t>.</w:t>
      </w:r>
      <w:r w:rsidR="00C950AF">
        <w:rPr>
          <w:rFonts w:ascii="Calibri" w:eastAsia="Calibri" w:hAnsi="Calibri" w:cs="Calibri"/>
          <w:b/>
        </w:rPr>
        <w:t xml:space="preserve"> </w:t>
      </w:r>
      <w:r w:rsidR="00C950AF">
        <w:rPr>
          <w:rFonts w:ascii="Calibri" w:eastAsia="Calibri" w:hAnsi="Calibri" w:cs="Calibri"/>
          <w:b/>
        </w:rPr>
        <w:tab/>
      </w:r>
      <w:r w:rsidR="00382885" w:rsidRPr="00C950AF">
        <w:rPr>
          <w:rFonts w:ascii="Calibri" w:eastAsia="Calibri" w:hAnsi="Calibri" w:cs="Calibri"/>
          <w:b/>
        </w:rPr>
        <w:t>Election of Chairman for the ensuing year.</w:t>
      </w:r>
    </w:p>
    <w:p w14:paraId="4AC5D1CA" w14:textId="0CD641A9" w:rsidR="007701F1" w:rsidRDefault="00DE55D7" w:rsidP="007701F1">
      <w:pPr>
        <w:spacing w:after="0" w:line="240" w:lineRule="auto"/>
        <w:ind w:left="720"/>
        <w:rPr>
          <w:rFonts w:ascii="Calibri" w:eastAsia="Calibri" w:hAnsi="Calibri" w:cs="Calibri"/>
        </w:rPr>
      </w:pPr>
      <w:r>
        <w:rPr>
          <w:rFonts w:ascii="Calibri" w:eastAsia="Calibri" w:hAnsi="Calibri" w:cs="Calibri"/>
        </w:rPr>
        <w:t>Cllr. Philip Charles was</w:t>
      </w:r>
      <w:r w:rsidR="009C6BFA">
        <w:rPr>
          <w:rFonts w:ascii="Calibri" w:eastAsia="Calibri" w:hAnsi="Calibri" w:cs="Calibri"/>
        </w:rPr>
        <w:t xml:space="preserve"> re-</w:t>
      </w:r>
      <w:r>
        <w:rPr>
          <w:rFonts w:ascii="Calibri" w:eastAsia="Calibri" w:hAnsi="Calibri" w:cs="Calibri"/>
        </w:rPr>
        <w:t xml:space="preserve"> elected as Chairman</w:t>
      </w:r>
      <w:r w:rsidR="001B121B">
        <w:rPr>
          <w:rFonts w:ascii="Calibri" w:eastAsia="Calibri" w:hAnsi="Calibri" w:cs="Calibri"/>
        </w:rPr>
        <w:t xml:space="preserve">. Proposed by Cllr. </w:t>
      </w:r>
      <w:proofErr w:type="spellStart"/>
      <w:r w:rsidR="00F820DD">
        <w:rPr>
          <w:rFonts w:ascii="Calibri" w:eastAsia="Calibri" w:hAnsi="Calibri" w:cs="Calibri"/>
        </w:rPr>
        <w:t>Loynes</w:t>
      </w:r>
      <w:proofErr w:type="spellEnd"/>
      <w:r w:rsidR="00F820DD">
        <w:rPr>
          <w:rFonts w:ascii="Calibri" w:eastAsia="Calibri" w:hAnsi="Calibri" w:cs="Calibri"/>
        </w:rPr>
        <w:t xml:space="preserve"> and seconded by Cllr.  Meadows</w:t>
      </w:r>
      <w:r w:rsidR="0080258F">
        <w:rPr>
          <w:rFonts w:ascii="Calibri" w:eastAsia="Calibri" w:hAnsi="Calibri" w:cs="Calibri"/>
        </w:rPr>
        <w:t>.</w:t>
      </w:r>
      <w:r w:rsidR="00F820DD">
        <w:rPr>
          <w:rFonts w:ascii="Calibri" w:eastAsia="Calibri" w:hAnsi="Calibri" w:cs="Calibri"/>
        </w:rPr>
        <w:t xml:space="preserve"> (</w:t>
      </w:r>
      <w:r w:rsidR="00F820DD">
        <w:rPr>
          <w:rFonts w:ascii="Calibri" w:eastAsia="Calibri" w:hAnsi="Calibri" w:cs="Calibri"/>
          <w:i/>
        </w:rPr>
        <w:t>c</w:t>
      </w:r>
      <w:r w:rsidR="00F820DD" w:rsidRPr="00F820DD">
        <w:rPr>
          <w:rFonts w:ascii="Calibri" w:eastAsia="Calibri" w:hAnsi="Calibri" w:cs="Calibri"/>
          <w:i/>
        </w:rPr>
        <w:t>arried</w:t>
      </w:r>
      <w:r w:rsidR="00F820DD">
        <w:rPr>
          <w:rFonts w:ascii="Calibri" w:eastAsia="Calibri" w:hAnsi="Calibri" w:cs="Calibri"/>
        </w:rPr>
        <w:t xml:space="preserve">). </w:t>
      </w:r>
      <w:r w:rsidR="0080258F">
        <w:rPr>
          <w:rFonts w:ascii="Calibri" w:eastAsia="Calibri" w:hAnsi="Calibri" w:cs="Calibri"/>
        </w:rPr>
        <w:t>Cllr Charles signed the ‘Declaration of Acceptance of Office’ as Chairman.</w:t>
      </w:r>
      <w:r w:rsidR="007701F1">
        <w:rPr>
          <w:rFonts w:ascii="Calibri" w:eastAsia="Calibri" w:hAnsi="Calibri" w:cs="Calibri"/>
        </w:rPr>
        <w:t xml:space="preserve"> </w:t>
      </w:r>
    </w:p>
    <w:p w14:paraId="6FEACC3A" w14:textId="77777777" w:rsidR="00410BB0" w:rsidRDefault="00410BB0" w:rsidP="00465196">
      <w:pPr>
        <w:spacing w:after="0" w:line="240" w:lineRule="auto"/>
        <w:rPr>
          <w:rFonts w:ascii="Calibri" w:eastAsia="Calibri" w:hAnsi="Calibri" w:cs="Calibri"/>
        </w:rPr>
      </w:pPr>
    </w:p>
    <w:p w14:paraId="595D4040" w14:textId="42A81165" w:rsidR="00B83A01" w:rsidRPr="004A5401" w:rsidRDefault="00F820DD" w:rsidP="004A5401">
      <w:pPr>
        <w:spacing w:after="0" w:line="240" w:lineRule="auto"/>
        <w:rPr>
          <w:rFonts w:ascii="Calibri" w:eastAsia="Calibri" w:hAnsi="Calibri" w:cs="Calibri"/>
          <w:b/>
        </w:rPr>
      </w:pPr>
      <w:r>
        <w:rPr>
          <w:rFonts w:ascii="Calibri" w:eastAsia="Calibri" w:hAnsi="Calibri" w:cs="Calibri"/>
          <w:b/>
        </w:rPr>
        <w:t>19.46</w:t>
      </w:r>
      <w:r w:rsidR="00450C18">
        <w:rPr>
          <w:rFonts w:ascii="Calibri" w:eastAsia="Calibri" w:hAnsi="Calibri" w:cs="Calibri"/>
          <w:b/>
        </w:rPr>
        <w:t>.</w:t>
      </w:r>
      <w:r w:rsidR="004A5401">
        <w:rPr>
          <w:rFonts w:ascii="Calibri" w:eastAsia="Calibri" w:hAnsi="Calibri" w:cs="Calibri"/>
          <w:b/>
        </w:rPr>
        <w:t xml:space="preserve"> </w:t>
      </w:r>
      <w:r w:rsidR="004A5401">
        <w:rPr>
          <w:rFonts w:ascii="Calibri" w:eastAsia="Calibri" w:hAnsi="Calibri" w:cs="Calibri"/>
          <w:b/>
        </w:rPr>
        <w:tab/>
      </w:r>
      <w:r w:rsidR="007701F1">
        <w:rPr>
          <w:rFonts w:ascii="Calibri" w:eastAsia="Calibri" w:hAnsi="Calibri" w:cs="Calibri"/>
          <w:b/>
        </w:rPr>
        <w:t>Appointment of Vice Chairman for the ensuing year.</w:t>
      </w:r>
    </w:p>
    <w:p w14:paraId="71E9DB6D" w14:textId="604C2C9A" w:rsidR="002A6ABE" w:rsidRDefault="003B2C5A" w:rsidP="0011172D">
      <w:pPr>
        <w:pStyle w:val="ListParagraph"/>
        <w:spacing w:after="0" w:line="240" w:lineRule="auto"/>
        <w:rPr>
          <w:rFonts w:ascii="Calibri" w:eastAsia="Calibri" w:hAnsi="Calibri" w:cs="Calibri"/>
        </w:rPr>
      </w:pPr>
      <w:r>
        <w:rPr>
          <w:rFonts w:ascii="Calibri" w:eastAsia="Calibri" w:hAnsi="Calibri" w:cs="Calibri"/>
        </w:rPr>
        <w:t xml:space="preserve">Cllr. </w:t>
      </w:r>
      <w:r w:rsidR="00F820DD">
        <w:rPr>
          <w:rFonts w:ascii="Calibri" w:eastAsia="Calibri" w:hAnsi="Calibri" w:cs="Calibri"/>
        </w:rPr>
        <w:t xml:space="preserve">Tony </w:t>
      </w:r>
      <w:proofErr w:type="spellStart"/>
      <w:r w:rsidR="00F820DD">
        <w:rPr>
          <w:rFonts w:ascii="Calibri" w:eastAsia="Calibri" w:hAnsi="Calibri" w:cs="Calibri"/>
        </w:rPr>
        <w:t>Loynes</w:t>
      </w:r>
      <w:proofErr w:type="spellEnd"/>
      <w:r>
        <w:rPr>
          <w:rFonts w:ascii="Calibri" w:eastAsia="Calibri" w:hAnsi="Calibri" w:cs="Calibri"/>
        </w:rPr>
        <w:t xml:space="preserve"> was </w:t>
      </w:r>
      <w:r w:rsidR="00F820DD">
        <w:rPr>
          <w:rFonts w:ascii="Calibri" w:eastAsia="Calibri" w:hAnsi="Calibri" w:cs="Calibri"/>
        </w:rPr>
        <w:t>elected</w:t>
      </w:r>
      <w:r>
        <w:rPr>
          <w:rFonts w:ascii="Calibri" w:eastAsia="Calibri" w:hAnsi="Calibri" w:cs="Calibri"/>
        </w:rPr>
        <w:t xml:space="preserve"> as Vice-Chairman.</w:t>
      </w:r>
      <w:r w:rsidR="00F820DD">
        <w:rPr>
          <w:rFonts w:ascii="Calibri" w:eastAsia="Calibri" w:hAnsi="Calibri" w:cs="Calibri"/>
        </w:rPr>
        <w:t xml:space="preserve"> Proposed by Cllr. Mark Fallows and seconded by Cllr. Beard. (</w:t>
      </w:r>
      <w:r w:rsidR="00F820DD" w:rsidRPr="00F820DD">
        <w:rPr>
          <w:rFonts w:ascii="Calibri" w:eastAsia="Calibri" w:hAnsi="Calibri" w:cs="Calibri"/>
          <w:i/>
        </w:rPr>
        <w:t>carried</w:t>
      </w:r>
      <w:r w:rsidR="00F820DD">
        <w:rPr>
          <w:rFonts w:ascii="Calibri" w:eastAsia="Calibri" w:hAnsi="Calibri" w:cs="Calibri"/>
        </w:rPr>
        <w:t>).</w:t>
      </w:r>
    </w:p>
    <w:p w14:paraId="32C61218" w14:textId="1E62A830" w:rsidR="00A66A1C" w:rsidRDefault="00A66A1C" w:rsidP="00A66A1C">
      <w:pPr>
        <w:spacing w:after="0" w:line="240" w:lineRule="auto"/>
        <w:rPr>
          <w:rFonts w:ascii="Calibri" w:eastAsia="Calibri" w:hAnsi="Calibri" w:cs="Calibri"/>
        </w:rPr>
      </w:pPr>
    </w:p>
    <w:p w14:paraId="49DAF6F4" w14:textId="290D1824" w:rsidR="00A66A1C" w:rsidRPr="00C950AF" w:rsidRDefault="00F820DD" w:rsidP="00C950AF">
      <w:pPr>
        <w:spacing w:after="0" w:line="240" w:lineRule="auto"/>
        <w:rPr>
          <w:rFonts w:ascii="Calibri" w:eastAsia="Calibri" w:hAnsi="Calibri" w:cs="Calibri"/>
          <w:b/>
        </w:rPr>
      </w:pPr>
      <w:r>
        <w:rPr>
          <w:rFonts w:ascii="Calibri" w:eastAsia="Calibri" w:hAnsi="Calibri" w:cs="Calibri"/>
          <w:b/>
        </w:rPr>
        <w:t>19.47</w:t>
      </w:r>
      <w:r w:rsidR="00450C18">
        <w:rPr>
          <w:rFonts w:ascii="Calibri" w:eastAsia="Calibri" w:hAnsi="Calibri" w:cs="Calibri"/>
          <w:b/>
        </w:rPr>
        <w:t>.</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7E5BBA35" w:rsidR="008249E7" w:rsidRDefault="008249E7" w:rsidP="008249E7">
      <w:pPr>
        <w:pStyle w:val="ListParagraph"/>
        <w:spacing w:after="0" w:line="240" w:lineRule="auto"/>
        <w:rPr>
          <w:rFonts w:ascii="Calibri" w:eastAsia="Calibri" w:hAnsi="Calibri" w:cs="Calibri"/>
        </w:rPr>
      </w:pPr>
      <w:r>
        <w:rPr>
          <w:rFonts w:ascii="Calibri" w:eastAsia="Calibri" w:hAnsi="Calibri" w:cs="Calibri"/>
        </w:rPr>
        <w:t>County Councillor Mike Worthington.</w:t>
      </w:r>
    </w:p>
    <w:p w14:paraId="20036D81" w14:textId="60CF873A" w:rsidR="00F820DD" w:rsidRDefault="00F820DD" w:rsidP="00F820DD">
      <w:pPr>
        <w:spacing w:after="0" w:line="240" w:lineRule="auto"/>
        <w:rPr>
          <w:rFonts w:ascii="Calibri" w:eastAsia="Calibri" w:hAnsi="Calibri" w:cs="Calibri"/>
        </w:rPr>
      </w:pPr>
    </w:p>
    <w:p w14:paraId="1483A6D9" w14:textId="63A00A1A" w:rsidR="00F820DD" w:rsidRPr="00F820DD" w:rsidRDefault="00F820DD" w:rsidP="00F820DD">
      <w:pPr>
        <w:spacing w:after="0" w:line="240" w:lineRule="auto"/>
        <w:rPr>
          <w:rFonts w:ascii="Calibri" w:eastAsia="Calibri" w:hAnsi="Calibri" w:cs="Calibri"/>
          <w:b/>
        </w:rPr>
      </w:pPr>
      <w:r w:rsidRPr="00F820DD">
        <w:rPr>
          <w:rFonts w:ascii="Calibri" w:eastAsia="Calibri" w:hAnsi="Calibri" w:cs="Calibri"/>
          <w:b/>
        </w:rPr>
        <w:t>19.48.</w:t>
      </w:r>
      <w:r w:rsidRPr="00F820DD">
        <w:rPr>
          <w:rFonts w:ascii="Calibri" w:eastAsia="Calibri" w:hAnsi="Calibri" w:cs="Calibri"/>
          <w:b/>
        </w:rPr>
        <w:tab/>
        <w:t>Co-option of Councillors.</w:t>
      </w:r>
    </w:p>
    <w:p w14:paraId="0DB07FEF" w14:textId="1EC6E7A2" w:rsidR="00F820DD" w:rsidRPr="00F820DD" w:rsidRDefault="00F820DD" w:rsidP="00F820DD">
      <w:pPr>
        <w:spacing w:after="0" w:line="240" w:lineRule="auto"/>
        <w:ind w:left="720"/>
        <w:rPr>
          <w:rFonts w:ascii="Calibri" w:eastAsia="Calibri" w:hAnsi="Calibri" w:cs="Calibri"/>
        </w:rPr>
      </w:pPr>
      <w:r>
        <w:rPr>
          <w:rFonts w:ascii="Calibri" w:eastAsia="Calibri" w:hAnsi="Calibri" w:cs="Calibri"/>
        </w:rPr>
        <w:t>There is one vacancy for a Parish Councillor which will be advertised from 14</w:t>
      </w:r>
      <w:r w:rsidRPr="00F820DD">
        <w:rPr>
          <w:rFonts w:ascii="Calibri" w:eastAsia="Calibri" w:hAnsi="Calibri" w:cs="Calibri"/>
          <w:vertAlign w:val="superscript"/>
        </w:rPr>
        <w:t>th</w:t>
      </w:r>
      <w:r>
        <w:rPr>
          <w:rFonts w:ascii="Calibri" w:eastAsia="Calibri" w:hAnsi="Calibri" w:cs="Calibri"/>
        </w:rPr>
        <w:t xml:space="preserve"> May 2019 on the Website, Facebook and Noticeboard in Oakamoor.</w:t>
      </w:r>
    </w:p>
    <w:p w14:paraId="4836D58F" w14:textId="1B3B5A68" w:rsidR="00484DD9" w:rsidRDefault="00484DD9" w:rsidP="00484DD9">
      <w:pPr>
        <w:spacing w:after="0" w:line="240" w:lineRule="auto"/>
        <w:rPr>
          <w:rFonts w:ascii="Calibri" w:eastAsia="Calibri" w:hAnsi="Calibri" w:cs="Calibri"/>
        </w:rPr>
      </w:pPr>
    </w:p>
    <w:p w14:paraId="4F08000D" w14:textId="7938EBA4" w:rsidR="00484DD9" w:rsidRPr="00BD0CBD" w:rsidRDefault="00FB4B4B" w:rsidP="00484DD9">
      <w:pPr>
        <w:spacing w:after="0" w:line="240" w:lineRule="auto"/>
        <w:rPr>
          <w:rFonts w:ascii="Calibri" w:eastAsia="Calibri" w:hAnsi="Calibri" w:cs="Calibri"/>
          <w:b/>
        </w:rPr>
      </w:pPr>
      <w:r>
        <w:rPr>
          <w:rFonts w:ascii="Calibri" w:eastAsia="Calibri" w:hAnsi="Calibri" w:cs="Calibri"/>
          <w:b/>
        </w:rPr>
        <w:t>19</w:t>
      </w:r>
      <w:r w:rsidR="00484DD9" w:rsidRPr="00BD0CBD">
        <w:rPr>
          <w:rFonts w:ascii="Calibri" w:eastAsia="Calibri" w:hAnsi="Calibri" w:cs="Calibri"/>
          <w:b/>
        </w:rPr>
        <w:t>.</w:t>
      </w:r>
      <w:r w:rsidR="00872AAE">
        <w:rPr>
          <w:rFonts w:ascii="Calibri" w:eastAsia="Calibri" w:hAnsi="Calibri" w:cs="Calibri"/>
          <w:b/>
        </w:rPr>
        <w:t>49</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6D5021DB" w14:textId="5A76A34A" w:rsidR="00BD0CBD" w:rsidRPr="00484DD9" w:rsidRDefault="00BD0CBD" w:rsidP="00484DD9">
      <w:pPr>
        <w:spacing w:after="0" w:line="240" w:lineRule="auto"/>
        <w:rPr>
          <w:rFonts w:ascii="Calibri" w:eastAsia="Calibri" w:hAnsi="Calibri" w:cs="Calibri"/>
        </w:rPr>
      </w:pPr>
      <w:r>
        <w:rPr>
          <w:rFonts w:ascii="Calibri" w:eastAsia="Calibri" w:hAnsi="Calibri" w:cs="Calibri"/>
        </w:rPr>
        <w:tab/>
        <w:t>None.</w:t>
      </w:r>
    </w:p>
    <w:p w14:paraId="03F043A4" w14:textId="146333A3" w:rsidR="00FD6D33" w:rsidRDefault="00FD6D33" w:rsidP="00465196">
      <w:pPr>
        <w:spacing w:after="0" w:line="240" w:lineRule="auto"/>
        <w:rPr>
          <w:rFonts w:ascii="Calibri" w:eastAsia="Calibri" w:hAnsi="Calibri" w:cs="Calibri"/>
        </w:rPr>
      </w:pPr>
    </w:p>
    <w:p w14:paraId="3CC0C151" w14:textId="4535213C" w:rsidR="00BD0CBD" w:rsidRDefault="00FB4B4B" w:rsidP="00465196">
      <w:pPr>
        <w:spacing w:after="0" w:line="240" w:lineRule="auto"/>
        <w:rPr>
          <w:rFonts w:ascii="Calibri" w:eastAsia="Calibri" w:hAnsi="Calibri" w:cs="Calibri"/>
          <w:b/>
        </w:rPr>
      </w:pPr>
      <w:r>
        <w:rPr>
          <w:rFonts w:ascii="Calibri" w:eastAsia="Calibri" w:hAnsi="Calibri" w:cs="Calibri"/>
          <w:b/>
        </w:rPr>
        <w:t>19</w:t>
      </w:r>
      <w:r w:rsidR="00BD0CBD" w:rsidRPr="004E3646">
        <w:rPr>
          <w:rFonts w:ascii="Calibri" w:eastAsia="Calibri" w:hAnsi="Calibri" w:cs="Calibri"/>
          <w:b/>
        </w:rPr>
        <w:t>.</w:t>
      </w:r>
      <w:r w:rsidR="00872AAE">
        <w:rPr>
          <w:rFonts w:ascii="Calibri" w:eastAsia="Calibri" w:hAnsi="Calibri" w:cs="Calibri"/>
          <w:b/>
        </w:rPr>
        <w:t>50</w:t>
      </w:r>
      <w:r w:rsidR="00BD0CBD" w:rsidRPr="004E3646">
        <w:rPr>
          <w:rFonts w:ascii="Calibri" w:eastAsia="Calibri" w:hAnsi="Calibri" w:cs="Calibri"/>
          <w:b/>
        </w:rPr>
        <w:t>.</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p>
    <w:p w14:paraId="38B48159" w14:textId="52EFB664" w:rsidR="004E3646" w:rsidRPr="004E3646" w:rsidRDefault="004E3646" w:rsidP="00465196">
      <w:pPr>
        <w:spacing w:after="0" w:line="240" w:lineRule="auto"/>
        <w:rPr>
          <w:rFonts w:ascii="Calibri" w:eastAsia="Calibri" w:hAnsi="Calibri" w:cs="Calibri"/>
        </w:rPr>
      </w:pPr>
      <w:r w:rsidRPr="004E3646">
        <w:rPr>
          <w:rFonts w:ascii="Calibri" w:eastAsia="Calibri" w:hAnsi="Calibri" w:cs="Calibri"/>
        </w:rPr>
        <w:tab/>
        <w:t>None.</w:t>
      </w:r>
    </w:p>
    <w:p w14:paraId="51350AA5" w14:textId="77777777" w:rsidR="004E3646" w:rsidRPr="004E3646" w:rsidRDefault="004E3646" w:rsidP="00465196">
      <w:pPr>
        <w:spacing w:after="0" w:line="240" w:lineRule="auto"/>
        <w:rPr>
          <w:rFonts w:ascii="Calibri" w:eastAsia="Calibri" w:hAnsi="Calibri" w:cs="Calibri"/>
        </w:rPr>
      </w:pPr>
    </w:p>
    <w:p w14:paraId="7608B33C" w14:textId="7A807628" w:rsidR="004A5401" w:rsidRPr="00CD7774" w:rsidRDefault="00FB4B4B" w:rsidP="00CD7774">
      <w:pPr>
        <w:spacing w:after="0" w:line="240" w:lineRule="auto"/>
        <w:rPr>
          <w:rFonts w:ascii="Calibri" w:eastAsia="Calibri" w:hAnsi="Calibri" w:cs="Calibri"/>
        </w:rPr>
      </w:pPr>
      <w:r>
        <w:rPr>
          <w:rFonts w:ascii="Calibri" w:eastAsia="Calibri" w:hAnsi="Calibri" w:cs="Calibri"/>
          <w:b/>
        </w:rPr>
        <w:t>19</w:t>
      </w:r>
      <w:r w:rsidR="00CD7774">
        <w:rPr>
          <w:rFonts w:ascii="Calibri" w:eastAsia="Calibri" w:hAnsi="Calibri" w:cs="Calibri"/>
          <w:b/>
        </w:rPr>
        <w:t>.</w:t>
      </w:r>
      <w:r w:rsidR="00872AAE">
        <w:rPr>
          <w:rFonts w:ascii="Calibri" w:eastAsia="Calibri" w:hAnsi="Calibri" w:cs="Calibri"/>
          <w:b/>
        </w:rPr>
        <w:t>51</w:t>
      </w:r>
      <w:r w:rsidR="00C950AF">
        <w:rPr>
          <w:rFonts w:ascii="Calibri" w:eastAsia="Calibri" w:hAnsi="Calibri" w:cs="Calibri"/>
          <w:b/>
        </w:rPr>
        <w:t>.</w:t>
      </w:r>
      <w:r w:rsidR="000B06E8">
        <w:rPr>
          <w:rFonts w:ascii="Calibri" w:eastAsia="Calibri" w:hAnsi="Calibri" w:cs="Calibri"/>
          <w:b/>
        </w:rPr>
        <w:tab/>
      </w:r>
      <w:r w:rsidR="00FD6D33" w:rsidRPr="00CD7774">
        <w:rPr>
          <w:rFonts w:ascii="Calibri" w:eastAsia="Calibri" w:hAnsi="Calibri" w:cs="Calibri"/>
          <w:b/>
        </w:rPr>
        <w:t xml:space="preserve">Minutes of meeting held </w:t>
      </w:r>
      <w:r w:rsidR="00CD7774" w:rsidRPr="00CD7774">
        <w:rPr>
          <w:rFonts w:ascii="Calibri" w:eastAsia="Calibri" w:hAnsi="Calibri" w:cs="Calibri"/>
          <w:b/>
        </w:rPr>
        <w:t xml:space="preserve">on </w:t>
      </w:r>
      <w:r w:rsidR="00872AAE">
        <w:rPr>
          <w:rFonts w:ascii="Calibri" w:eastAsia="Calibri" w:hAnsi="Calibri" w:cs="Calibri"/>
          <w:b/>
        </w:rPr>
        <w:t>1</w:t>
      </w:r>
      <w:r w:rsidR="00872AAE" w:rsidRPr="00872AAE">
        <w:rPr>
          <w:rFonts w:ascii="Calibri" w:eastAsia="Calibri" w:hAnsi="Calibri" w:cs="Calibri"/>
          <w:b/>
          <w:vertAlign w:val="superscript"/>
        </w:rPr>
        <w:t>st</w:t>
      </w:r>
      <w:r w:rsidR="00872AAE">
        <w:rPr>
          <w:rFonts w:ascii="Calibri" w:eastAsia="Calibri" w:hAnsi="Calibri" w:cs="Calibri"/>
          <w:b/>
        </w:rPr>
        <w:t xml:space="preserve"> April 2019.</w:t>
      </w:r>
    </w:p>
    <w:p w14:paraId="37011DB2" w14:textId="1613F4E9" w:rsidR="002A6ABE" w:rsidRPr="00C31B41" w:rsidRDefault="00957B1C" w:rsidP="004A5401">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on </w:t>
      </w:r>
      <w:r w:rsidR="00872AAE">
        <w:rPr>
          <w:rFonts w:ascii="Calibri" w:eastAsia="Calibri" w:hAnsi="Calibri" w:cs="Calibri"/>
          <w:i/>
        </w:rPr>
        <w:t>1</w:t>
      </w:r>
      <w:r w:rsidR="00872AAE" w:rsidRPr="00872AAE">
        <w:rPr>
          <w:rFonts w:ascii="Calibri" w:eastAsia="Calibri" w:hAnsi="Calibri" w:cs="Calibri"/>
          <w:i/>
          <w:vertAlign w:val="superscript"/>
        </w:rPr>
        <w:t>st</w:t>
      </w:r>
      <w:r w:rsidR="00872AAE">
        <w:rPr>
          <w:rFonts w:ascii="Calibri" w:eastAsia="Calibri" w:hAnsi="Calibri" w:cs="Calibri"/>
          <w:i/>
        </w:rPr>
        <w:t xml:space="preserve"> April 2019</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Pr="00C31B41">
        <w:rPr>
          <w:rFonts w:ascii="Calibri" w:eastAsia="Calibri" w:hAnsi="Calibri" w:cs="Calibri"/>
          <w:i/>
        </w:rPr>
        <w:t xml:space="preserve">be confirmed and </w:t>
      </w:r>
      <w:r w:rsidR="002000CE" w:rsidRPr="00C31B41">
        <w:rPr>
          <w:rFonts w:ascii="Calibri" w:eastAsia="Calibri" w:hAnsi="Calibri" w:cs="Calibri"/>
          <w:i/>
        </w:rPr>
        <w:t xml:space="preserve">signed </w:t>
      </w:r>
      <w:r w:rsidRPr="00C31B41">
        <w:rPr>
          <w:rFonts w:ascii="Calibri" w:eastAsia="Calibri" w:hAnsi="Calibri" w:cs="Calibri"/>
          <w:i/>
        </w:rPr>
        <w:t>as a correct record by</w:t>
      </w:r>
      <w:r w:rsidR="002000CE" w:rsidRPr="00C31B41">
        <w:rPr>
          <w:rFonts w:ascii="Calibri" w:eastAsia="Calibri" w:hAnsi="Calibri" w:cs="Calibri"/>
          <w:i/>
        </w:rPr>
        <w:t xml:space="preserve"> the Chairman</w:t>
      </w:r>
      <w:r w:rsidRPr="00C31B41">
        <w:rPr>
          <w:rFonts w:ascii="Calibri" w:eastAsia="Calibri" w:hAnsi="Calibri" w:cs="Calibri"/>
          <w:i/>
        </w:rPr>
        <w:t>.</w:t>
      </w:r>
    </w:p>
    <w:p w14:paraId="3D7638A4" w14:textId="7B67B874" w:rsidR="008738AE" w:rsidRPr="0015345B" w:rsidRDefault="008738AE" w:rsidP="0015345B">
      <w:pPr>
        <w:spacing w:after="0" w:line="240" w:lineRule="auto"/>
        <w:rPr>
          <w:rFonts w:ascii="Calibri" w:eastAsia="Calibri" w:hAnsi="Calibri" w:cs="Calibri"/>
          <w:b/>
        </w:rPr>
      </w:pPr>
    </w:p>
    <w:p w14:paraId="37C172DC" w14:textId="4F3D32FE" w:rsidR="00C76C0C" w:rsidRPr="00C950AF" w:rsidRDefault="00FB4B4B" w:rsidP="00C950AF">
      <w:pPr>
        <w:spacing w:after="0" w:line="240" w:lineRule="auto"/>
        <w:rPr>
          <w:rFonts w:ascii="Calibri" w:eastAsia="Calibri" w:hAnsi="Calibri" w:cs="Calibri"/>
          <w:b/>
        </w:rPr>
      </w:pPr>
      <w:r>
        <w:rPr>
          <w:rFonts w:ascii="Calibri" w:eastAsia="Calibri" w:hAnsi="Calibri" w:cs="Calibri"/>
          <w:b/>
        </w:rPr>
        <w:t>19</w:t>
      </w:r>
      <w:r w:rsidR="00C950AF">
        <w:rPr>
          <w:rFonts w:ascii="Calibri" w:eastAsia="Calibri" w:hAnsi="Calibri" w:cs="Calibri"/>
          <w:b/>
        </w:rPr>
        <w:t>.</w:t>
      </w:r>
      <w:r w:rsidR="00872AAE">
        <w:rPr>
          <w:rFonts w:ascii="Calibri" w:eastAsia="Calibri" w:hAnsi="Calibri" w:cs="Calibri"/>
          <w:b/>
        </w:rPr>
        <w:t>52</w:t>
      </w:r>
      <w:r w:rsidR="00C950AF">
        <w:rPr>
          <w:rFonts w:ascii="Calibri" w:eastAsia="Calibri" w:hAnsi="Calibri" w:cs="Calibri"/>
          <w:b/>
        </w:rPr>
        <w:t>.</w:t>
      </w:r>
      <w:r w:rsidR="00C950AF">
        <w:rPr>
          <w:rFonts w:ascii="Calibri" w:eastAsia="Calibri" w:hAnsi="Calibri" w:cs="Calibri"/>
          <w:b/>
        </w:rPr>
        <w:tab/>
      </w:r>
      <w:r w:rsidR="008738AE" w:rsidRPr="00C950AF">
        <w:rPr>
          <w:rFonts w:ascii="Calibri" w:eastAsia="Calibri" w:hAnsi="Calibri" w:cs="Calibri"/>
          <w:b/>
        </w:rPr>
        <w:t>Matters Arising</w:t>
      </w:r>
      <w:r w:rsidR="00184E99" w:rsidRPr="00C950AF">
        <w:rPr>
          <w:rFonts w:ascii="Calibri" w:eastAsia="Calibri" w:hAnsi="Calibri" w:cs="Calibri"/>
          <w:b/>
        </w:rPr>
        <w:t>.</w:t>
      </w:r>
    </w:p>
    <w:p w14:paraId="25A8F498" w14:textId="5CCECA95" w:rsidR="00872AAE" w:rsidRPr="00872AAE" w:rsidRDefault="00872AAE" w:rsidP="00872AAE">
      <w:pPr>
        <w:spacing w:after="0" w:line="240" w:lineRule="auto"/>
        <w:ind w:firstLine="720"/>
        <w:rPr>
          <w:rFonts w:ascii="Calibri" w:eastAsia="Calibri" w:hAnsi="Calibri" w:cs="Calibri"/>
        </w:rPr>
      </w:pPr>
      <w:r>
        <w:rPr>
          <w:rFonts w:ascii="Calibri" w:eastAsia="Calibri" w:hAnsi="Calibri" w:cs="Calibri"/>
        </w:rPr>
        <w:t xml:space="preserve"> -      </w:t>
      </w:r>
      <w:r w:rsidRPr="00872AAE">
        <w:rPr>
          <w:rFonts w:ascii="Calibri" w:eastAsia="Calibri" w:hAnsi="Calibri" w:cs="Calibri"/>
        </w:rPr>
        <w:t xml:space="preserve">White Lines incorrectly located (m.1940) – The Clerk wrote to David Greatbatch (County  </w:t>
      </w:r>
    </w:p>
    <w:p w14:paraId="001F5569" w14:textId="77777777" w:rsidR="0011172D" w:rsidRDefault="00872AAE" w:rsidP="00872AAE">
      <w:pPr>
        <w:pStyle w:val="ListParagraph"/>
        <w:spacing w:after="0" w:line="240" w:lineRule="auto"/>
        <w:rPr>
          <w:rFonts w:ascii="Calibri" w:eastAsia="Calibri" w:hAnsi="Calibri" w:cs="Calibri"/>
        </w:rPr>
      </w:pPr>
      <w:r>
        <w:rPr>
          <w:rFonts w:ascii="Calibri" w:eastAsia="Calibri" w:hAnsi="Calibri" w:cs="Calibri"/>
        </w:rPr>
        <w:t xml:space="preserve">        </w:t>
      </w:r>
      <w:r w:rsidRPr="00872AAE">
        <w:rPr>
          <w:rFonts w:ascii="Calibri" w:eastAsia="Calibri" w:hAnsi="Calibri" w:cs="Calibri"/>
        </w:rPr>
        <w:t xml:space="preserve"> Highways) and is still awaiting a reply</w:t>
      </w:r>
      <w:r w:rsidR="002000CE" w:rsidRPr="00872AAE">
        <w:rPr>
          <w:rFonts w:ascii="Calibri" w:eastAsia="Calibri" w:hAnsi="Calibri" w:cs="Calibri"/>
        </w:rPr>
        <w:t>.</w:t>
      </w:r>
      <w:r w:rsidRPr="00872AAE">
        <w:rPr>
          <w:rFonts w:ascii="Calibri" w:eastAsia="Calibri" w:hAnsi="Calibri" w:cs="Calibri"/>
        </w:rPr>
        <w:t xml:space="preserve"> This has been ongoing for over one year. Cllr. </w:t>
      </w:r>
      <w:r w:rsidR="0011172D">
        <w:rPr>
          <w:rFonts w:ascii="Calibri" w:eastAsia="Calibri" w:hAnsi="Calibri" w:cs="Calibri"/>
        </w:rPr>
        <w:t xml:space="preserve"> </w:t>
      </w:r>
    </w:p>
    <w:p w14:paraId="47C6A970" w14:textId="5B956B90" w:rsidR="00D42090" w:rsidRPr="00872AAE" w:rsidRDefault="0011172D" w:rsidP="00872AAE">
      <w:pPr>
        <w:pStyle w:val="ListParagraph"/>
        <w:spacing w:after="0" w:line="240" w:lineRule="auto"/>
        <w:rPr>
          <w:rFonts w:ascii="Calibri" w:eastAsia="Calibri" w:hAnsi="Calibri" w:cs="Calibri"/>
        </w:rPr>
      </w:pPr>
      <w:r>
        <w:rPr>
          <w:rFonts w:ascii="Calibri" w:eastAsia="Calibri" w:hAnsi="Calibri" w:cs="Calibri"/>
        </w:rPr>
        <w:t xml:space="preserve">         </w:t>
      </w:r>
      <w:r w:rsidR="00872AAE" w:rsidRPr="00872AAE">
        <w:rPr>
          <w:rFonts w:ascii="Calibri" w:eastAsia="Calibri" w:hAnsi="Calibri" w:cs="Calibri"/>
        </w:rPr>
        <w:t>Charles agreed to pursue the situation and contact SCC Highways.</w:t>
      </w:r>
    </w:p>
    <w:p w14:paraId="3A5D7586" w14:textId="6194F34B" w:rsidR="00872AAE" w:rsidRDefault="00872AAE" w:rsidP="0011172D">
      <w:pPr>
        <w:pStyle w:val="ListParagraph"/>
        <w:numPr>
          <w:ilvl w:val="0"/>
          <w:numId w:val="48"/>
        </w:numPr>
        <w:spacing w:after="0" w:line="240" w:lineRule="auto"/>
        <w:rPr>
          <w:rFonts w:ascii="Calibri" w:eastAsia="Calibri" w:hAnsi="Calibri" w:cs="Calibri"/>
        </w:rPr>
      </w:pPr>
      <w:r w:rsidRPr="00872AAE">
        <w:rPr>
          <w:rFonts w:ascii="Calibri" w:eastAsia="Calibri" w:hAnsi="Calibri" w:cs="Calibri"/>
        </w:rPr>
        <w:lastRenderedPageBreak/>
        <w:t>Response received from Liz Greenwood (Alton Towers) (ref.m.19.40b), they are unable to assist with the litter picking beyond the boundaries of the Resort due to safety concerns raised by the team when they were working out there and also because the size of the environmental team has reduced over recent years.</w:t>
      </w:r>
    </w:p>
    <w:p w14:paraId="2A466222" w14:textId="58F2A0BC" w:rsidR="0011172D" w:rsidRDefault="0011172D" w:rsidP="0011172D">
      <w:pPr>
        <w:spacing w:after="0" w:line="240" w:lineRule="auto"/>
        <w:rPr>
          <w:rFonts w:ascii="Calibri" w:eastAsia="Calibri" w:hAnsi="Calibri" w:cs="Calibri"/>
        </w:rPr>
      </w:pPr>
    </w:p>
    <w:p w14:paraId="66EFD936" w14:textId="30E5E82E" w:rsidR="0011172D" w:rsidRPr="001B47EA" w:rsidRDefault="00FB4B4B" w:rsidP="0011172D">
      <w:pPr>
        <w:spacing w:after="0" w:line="276" w:lineRule="auto"/>
        <w:jc w:val="both"/>
        <w:rPr>
          <w:rFonts w:ascii="Calibri" w:eastAsia="Calibri" w:hAnsi="Calibri" w:cs="Calibri"/>
          <w:b/>
        </w:rPr>
      </w:pPr>
      <w:r>
        <w:rPr>
          <w:rFonts w:ascii="Calibri" w:eastAsia="Calibri" w:hAnsi="Calibri" w:cs="Calibri"/>
          <w:b/>
        </w:rPr>
        <w:t>19</w:t>
      </w:r>
      <w:r w:rsidR="0011172D" w:rsidRPr="001B47EA">
        <w:rPr>
          <w:rFonts w:ascii="Calibri" w:eastAsia="Calibri" w:hAnsi="Calibri" w:cs="Calibri"/>
          <w:b/>
        </w:rPr>
        <w:t>.</w:t>
      </w:r>
      <w:r w:rsidR="0011172D">
        <w:rPr>
          <w:rFonts w:ascii="Calibri" w:eastAsia="Calibri" w:hAnsi="Calibri" w:cs="Calibri"/>
          <w:b/>
        </w:rPr>
        <w:t>53.</w:t>
      </w:r>
      <w:r w:rsidR="0011172D">
        <w:rPr>
          <w:rFonts w:ascii="Calibri" w:eastAsia="Calibri" w:hAnsi="Calibri" w:cs="Calibri"/>
          <w:b/>
        </w:rPr>
        <w:tab/>
      </w:r>
      <w:r w:rsidR="0011172D" w:rsidRPr="001B47EA">
        <w:rPr>
          <w:rFonts w:ascii="Calibri" w:eastAsia="Calibri" w:hAnsi="Calibri" w:cs="Calibri"/>
          <w:b/>
        </w:rPr>
        <w:t>Reports of Committees and Outside Bodies.</w:t>
      </w:r>
    </w:p>
    <w:p w14:paraId="1A6CE122" w14:textId="77777777" w:rsidR="0011172D" w:rsidRDefault="0011172D" w:rsidP="0011172D">
      <w:pPr>
        <w:spacing w:after="0" w:line="276" w:lineRule="auto"/>
        <w:jc w:val="both"/>
        <w:rPr>
          <w:rFonts w:ascii="Calibri" w:eastAsia="Calibri" w:hAnsi="Calibri" w:cs="Calibri"/>
        </w:rPr>
      </w:pPr>
      <w:r>
        <w:rPr>
          <w:rFonts w:ascii="Calibri" w:eastAsia="Calibri" w:hAnsi="Calibri" w:cs="Calibri"/>
        </w:rPr>
        <w:tab/>
        <w:t>a. Parish Assembly – Nothing to report.</w:t>
      </w:r>
    </w:p>
    <w:p w14:paraId="17F700D1" w14:textId="5361A64B" w:rsidR="0011172D" w:rsidRDefault="0011172D" w:rsidP="0011172D">
      <w:pPr>
        <w:spacing w:after="0" w:line="276" w:lineRule="auto"/>
        <w:ind w:left="720"/>
        <w:jc w:val="both"/>
        <w:rPr>
          <w:rFonts w:ascii="Calibri" w:eastAsia="Calibri" w:hAnsi="Calibri" w:cs="Calibri"/>
        </w:rPr>
      </w:pPr>
      <w:r>
        <w:rPr>
          <w:rFonts w:ascii="Calibri" w:eastAsia="Calibri" w:hAnsi="Calibri" w:cs="Calibri"/>
        </w:rPr>
        <w:t>b. Dist</w:t>
      </w:r>
      <w:r w:rsidR="001B121B">
        <w:rPr>
          <w:rFonts w:ascii="Calibri" w:eastAsia="Calibri" w:hAnsi="Calibri" w:cs="Calibri"/>
        </w:rPr>
        <w:t>rict Councillor – Councillors expressed their</w:t>
      </w:r>
      <w:r>
        <w:rPr>
          <w:rFonts w:ascii="Calibri" w:eastAsia="Calibri" w:hAnsi="Calibri" w:cs="Calibri"/>
        </w:rPr>
        <w:t xml:space="preserve"> thanks to Cllr. Ivor Lucas (former District Cllr) for all the help and support to Oakamoor Parish Council over the years.</w:t>
      </w:r>
      <w:r w:rsidR="001B121B">
        <w:rPr>
          <w:rFonts w:ascii="Calibri" w:eastAsia="Calibri" w:hAnsi="Calibri" w:cs="Calibri"/>
        </w:rPr>
        <w:t xml:space="preserve"> </w:t>
      </w:r>
      <w:r w:rsidR="001B121B" w:rsidRPr="00B9559A">
        <w:rPr>
          <w:rFonts w:ascii="Calibri" w:eastAsia="Calibri" w:hAnsi="Calibri" w:cs="Calibri"/>
          <w:b/>
        </w:rPr>
        <w:t>Action</w:t>
      </w:r>
      <w:r w:rsidR="001B121B">
        <w:rPr>
          <w:rFonts w:ascii="Calibri" w:eastAsia="Calibri" w:hAnsi="Calibri" w:cs="Calibri"/>
        </w:rPr>
        <w:t>: Clerk to write a letter to Ivor expressing Councils gratitude.</w:t>
      </w:r>
    </w:p>
    <w:p w14:paraId="0FEFCF49" w14:textId="4B86C81E" w:rsidR="0011172D" w:rsidRDefault="0011172D" w:rsidP="0011172D">
      <w:pPr>
        <w:spacing w:after="0" w:line="276" w:lineRule="auto"/>
        <w:jc w:val="both"/>
        <w:rPr>
          <w:rFonts w:ascii="Calibri" w:eastAsia="Calibri" w:hAnsi="Calibri" w:cs="Calibri"/>
        </w:rPr>
      </w:pPr>
    </w:p>
    <w:p w14:paraId="0CB7F1C1" w14:textId="1945AB44" w:rsidR="0011172D" w:rsidRPr="0011172D" w:rsidRDefault="00FB4B4B" w:rsidP="0011172D">
      <w:pPr>
        <w:spacing w:after="0" w:line="276" w:lineRule="auto"/>
        <w:jc w:val="both"/>
        <w:rPr>
          <w:rFonts w:ascii="Calibri" w:eastAsia="Calibri" w:hAnsi="Calibri" w:cs="Calibri"/>
          <w:b/>
        </w:rPr>
      </w:pPr>
      <w:r>
        <w:rPr>
          <w:rFonts w:ascii="Calibri" w:eastAsia="Calibri" w:hAnsi="Calibri" w:cs="Calibri"/>
          <w:b/>
        </w:rPr>
        <w:t>19</w:t>
      </w:r>
      <w:r w:rsidR="0011172D" w:rsidRPr="0011172D">
        <w:rPr>
          <w:rFonts w:ascii="Calibri" w:eastAsia="Calibri" w:hAnsi="Calibri" w:cs="Calibri"/>
          <w:b/>
        </w:rPr>
        <w:t>.54.</w:t>
      </w:r>
      <w:r w:rsidR="0011172D" w:rsidRPr="0011172D">
        <w:rPr>
          <w:rFonts w:ascii="Calibri" w:eastAsia="Calibri" w:hAnsi="Calibri" w:cs="Calibri"/>
          <w:b/>
        </w:rPr>
        <w:tab/>
        <w:t>Appointments: To confirm appointments of:</w:t>
      </w:r>
    </w:p>
    <w:p w14:paraId="7625657B" w14:textId="76825D0E" w:rsidR="0011172D" w:rsidRDefault="0011172D" w:rsidP="0011172D">
      <w:pPr>
        <w:spacing w:after="0" w:line="276" w:lineRule="auto"/>
        <w:jc w:val="both"/>
        <w:rPr>
          <w:rFonts w:ascii="Calibri" w:eastAsia="Calibri" w:hAnsi="Calibri" w:cs="Calibri"/>
        </w:rPr>
      </w:pPr>
      <w:r>
        <w:rPr>
          <w:rFonts w:ascii="Calibri" w:eastAsia="Calibri" w:hAnsi="Calibri" w:cs="Calibri"/>
        </w:rPr>
        <w:tab/>
        <w:t>a. Representatives for the Oakamoor Village Hall Committee – Cllr. Frank Meadows.</w:t>
      </w:r>
    </w:p>
    <w:p w14:paraId="1BA56ECB" w14:textId="558F72B5" w:rsidR="00446EDA" w:rsidRDefault="0011172D" w:rsidP="0011172D">
      <w:pPr>
        <w:spacing w:after="0" w:line="276" w:lineRule="auto"/>
        <w:jc w:val="both"/>
        <w:rPr>
          <w:rFonts w:ascii="Calibri" w:eastAsia="Calibri" w:hAnsi="Calibri" w:cs="Calibri"/>
        </w:rPr>
      </w:pPr>
      <w:r>
        <w:rPr>
          <w:rFonts w:ascii="Calibri" w:eastAsia="Calibri" w:hAnsi="Calibri" w:cs="Calibri"/>
        </w:rPr>
        <w:tab/>
        <w:t>b. Representative for the SMDC Parish Assembly – Cllr. Mark Fallows.</w:t>
      </w:r>
    </w:p>
    <w:p w14:paraId="7B307FB0" w14:textId="77777777" w:rsidR="00446EDA" w:rsidRDefault="00446EDA" w:rsidP="0011172D">
      <w:pPr>
        <w:spacing w:after="0" w:line="276" w:lineRule="auto"/>
        <w:jc w:val="both"/>
        <w:rPr>
          <w:rFonts w:ascii="Calibri" w:eastAsia="Calibri" w:hAnsi="Calibri" w:cs="Calibri"/>
        </w:rPr>
      </w:pPr>
    </w:p>
    <w:p w14:paraId="408C007D" w14:textId="6EE987D1" w:rsidR="00446EDA" w:rsidRPr="00446EDA" w:rsidRDefault="00FB4B4B" w:rsidP="00446EDA">
      <w:pPr>
        <w:spacing w:after="0" w:line="276" w:lineRule="auto"/>
        <w:jc w:val="both"/>
        <w:rPr>
          <w:rFonts w:ascii="Calibri" w:eastAsia="Calibri" w:hAnsi="Calibri" w:cs="Calibri"/>
          <w:b/>
        </w:rPr>
      </w:pPr>
      <w:r>
        <w:rPr>
          <w:rFonts w:ascii="Calibri" w:eastAsia="Calibri" w:hAnsi="Calibri" w:cs="Calibri"/>
          <w:b/>
        </w:rPr>
        <w:t>19</w:t>
      </w:r>
      <w:r w:rsidR="00446EDA" w:rsidRPr="00446EDA">
        <w:rPr>
          <w:rFonts w:ascii="Calibri" w:eastAsia="Calibri" w:hAnsi="Calibri" w:cs="Calibri"/>
          <w:b/>
        </w:rPr>
        <w:t>.55.</w:t>
      </w:r>
      <w:r w:rsidR="00446EDA" w:rsidRPr="00446EDA">
        <w:rPr>
          <w:rFonts w:ascii="Calibri" w:eastAsia="Calibri" w:hAnsi="Calibri" w:cs="Calibri"/>
          <w:b/>
        </w:rPr>
        <w:tab/>
        <w:t>Annual Review of:</w:t>
      </w:r>
    </w:p>
    <w:p w14:paraId="55FB9759" w14:textId="77777777" w:rsidR="00446EDA" w:rsidRPr="00446EDA" w:rsidRDefault="00446EDA" w:rsidP="00446EDA">
      <w:pPr>
        <w:spacing w:after="0" w:line="276" w:lineRule="auto"/>
        <w:ind w:left="720"/>
        <w:jc w:val="both"/>
        <w:rPr>
          <w:rFonts w:ascii="Calibri" w:eastAsia="Calibri" w:hAnsi="Calibri" w:cs="Calibri"/>
          <w:b/>
        </w:rPr>
      </w:pPr>
      <w:r w:rsidRPr="00446EDA">
        <w:rPr>
          <w:rFonts w:ascii="Calibri" w:eastAsia="Calibri" w:hAnsi="Calibri" w:cs="Calibri"/>
          <w:b/>
        </w:rPr>
        <w:t>Standing Orders and Financial Regulations, Risk Register, Training for Councillors, Asset Register and Insurance Cover.</w:t>
      </w:r>
    </w:p>
    <w:p w14:paraId="4AAF2F27" w14:textId="1702497B" w:rsidR="00446EDA" w:rsidRDefault="00446EDA" w:rsidP="00446EDA">
      <w:pPr>
        <w:spacing w:after="0" w:line="276" w:lineRule="auto"/>
        <w:ind w:left="720"/>
        <w:jc w:val="both"/>
        <w:rPr>
          <w:rFonts w:ascii="Calibri" w:eastAsia="Calibri" w:hAnsi="Calibri" w:cs="Calibri"/>
        </w:rPr>
      </w:pPr>
      <w:r>
        <w:rPr>
          <w:rFonts w:ascii="Calibri" w:eastAsia="Calibri" w:hAnsi="Calibri" w:cs="Calibri"/>
        </w:rPr>
        <w:t>The Standing Orders and Financial Regulations are all up to date. The Code of Conduct has been updated and the Risk Register amended. Asset Register is up to date and the Insurance cover is to be reviewed by Cllr. Charles and the Clerk.</w:t>
      </w:r>
    </w:p>
    <w:p w14:paraId="1ADC27FD" w14:textId="0A2868BD" w:rsidR="0007780C" w:rsidRPr="000A31BA" w:rsidRDefault="00FB4B4B" w:rsidP="000A31BA">
      <w:pPr>
        <w:spacing w:before="100" w:beforeAutospacing="1" w:after="0" w:line="240" w:lineRule="auto"/>
        <w:rPr>
          <w:rFonts w:ascii="Calibri" w:eastAsia="Calibri" w:hAnsi="Calibri" w:cs="Calibri"/>
          <w:b/>
        </w:rPr>
      </w:pPr>
      <w:r>
        <w:rPr>
          <w:rFonts w:ascii="Calibri" w:eastAsia="Calibri" w:hAnsi="Calibri" w:cs="Calibri"/>
          <w:b/>
        </w:rPr>
        <w:t>19</w:t>
      </w:r>
      <w:r w:rsidR="0011172D">
        <w:rPr>
          <w:rFonts w:ascii="Calibri" w:eastAsia="Calibri" w:hAnsi="Calibri" w:cs="Calibri"/>
          <w:b/>
        </w:rPr>
        <w:t>.</w:t>
      </w:r>
      <w:r w:rsidR="00446EDA">
        <w:rPr>
          <w:rFonts w:ascii="Calibri" w:eastAsia="Calibri" w:hAnsi="Calibri" w:cs="Calibri"/>
          <w:b/>
        </w:rPr>
        <w:t>56</w:t>
      </w:r>
      <w:r w:rsidR="00C950AF">
        <w:rPr>
          <w:rFonts w:ascii="Calibri" w:eastAsia="Calibri" w:hAnsi="Calibri" w:cs="Calibri"/>
          <w:b/>
        </w:rPr>
        <w:t>.</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7777777" w:rsidR="0011172D" w:rsidRDefault="0011172D"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4AD4A0DD" w14:textId="1DB65F8A" w:rsidR="0011172D" w:rsidRPr="0011172D" w:rsidRDefault="0011172D" w:rsidP="0011172D">
      <w:pPr>
        <w:spacing w:after="0" w:line="240" w:lineRule="auto"/>
        <w:ind w:left="720"/>
        <w:rPr>
          <w:rFonts w:ascii="Calibri" w:eastAsia="Calibri" w:hAnsi="Calibri" w:cs="Calibri"/>
        </w:rPr>
      </w:pPr>
      <w:r>
        <w:rPr>
          <w:rFonts w:ascii="Calibri" w:eastAsia="Calibri" w:hAnsi="Calibri" w:cs="Calibri"/>
        </w:rPr>
        <w:t xml:space="preserve">    </w:t>
      </w:r>
      <w:r w:rsidRPr="0011172D">
        <w:rPr>
          <w:rFonts w:ascii="Calibri" w:eastAsia="Calibri" w:hAnsi="Calibri" w:cs="Calibri"/>
        </w:rPr>
        <w:t xml:space="preserve"> </w:t>
      </w:r>
      <w:r w:rsidR="00AD794A" w:rsidRPr="0011172D">
        <w:rPr>
          <w:rFonts w:ascii="Calibri" w:eastAsia="Calibri" w:hAnsi="Calibri" w:cs="Calibri"/>
        </w:rPr>
        <w:t>None</w:t>
      </w:r>
      <w:r w:rsidRPr="0011172D">
        <w:rPr>
          <w:rFonts w:ascii="Calibri" w:eastAsia="Calibri" w:hAnsi="Calibri" w:cs="Calibri"/>
        </w:rPr>
        <w:t>.</w:t>
      </w:r>
    </w:p>
    <w:p w14:paraId="1F6BC48C" w14:textId="557DFAA6" w:rsidR="0011172D" w:rsidRPr="0011172D" w:rsidRDefault="0011172D" w:rsidP="0011172D">
      <w:pPr>
        <w:spacing w:after="0" w:line="276"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b.  </w:t>
      </w:r>
      <w:r w:rsidRPr="0004443A">
        <w:rPr>
          <w:rFonts w:ascii="Calibri" w:eastAsia="Calibri" w:hAnsi="Calibri" w:cs="Calibri"/>
          <w:u w:val="single"/>
        </w:rPr>
        <w:t>To Note SMDC decisions on previous applications</w:t>
      </w:r>
      <w:r>
        <w:rPr>
          <w:rFonts w:ascii="Calibri" w:eastAsia="Calibri" w:hAnsi="Calibri" w:cs="Calibri"/>
        </w:rPr>
        <w:t xml:space="preserve">.    </w:t>
      </w:r>
    </w:p>
    <w:tbl>
      <w:tblPr>
        <w:tblW w:w="4637"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40"/>
        <w:gridCol w:w="1286"/>
        <w:gridCol w:w="2565"/>
        <w:gridCol w:w="1695"/>
        <w:gridCol w:w="1270"/>
      </w:tblGrid>
      <w:tr w:rsidR="0011172D" w:rsidRPr="00A6422F" w14:paraId="73D21BE7" w14:textId="77777777" w:rsidTr="00181706">
        <w:trPr>
          <w:trHeight w:val="407"/>
          <w:tblCellSpacing w:w="7" w:type="dxa"/>
        </w:trPr>
        <w:tc>
          <w:tcPr>
            <w:tcW w:w="909" w:type="pct"/>
            <w:tcBorders>
              <w:top w:val="outset" w:sz="6" w:space="0" w:color="auto"/>
              <w:left w:val="outset" w:sz="6" w:space="0" w:color="auto"/>
              <w:bottom w:val="outset" w:sz="6" w:space="0" w:color="auto"/>
              <w:right w:val="outset" w:sz="6" w:space="0" w:color="auto"/>
            </w:tcBorders>
          </w:tcPr>
          <w:p w14:paraId="045FE93C" w14:textId="77777777" w:rsidR="0011172D" w:rsidRPr="00A6422F" w:rsidRDefault="0011172D" w:rsidP="00181706">
            <w:pPr>
              <w:spacing w:after="0"/>
              <w:rPr>
                <w:rFonts w:ascii="Arial" w:hAnsi="Arial" w:cs="Arial"/>
                <w:b/>
                <w:color w:val="333333"/>
                <w:sz w:val="20"/>
                <w:szCs w:val="20"/>
              </w:rPr>
            </w:pPr>
            <w:r w:rsidRPr="00A6422F">
              <w:rPr>
                <w:rFonts w:ascii="Arial" w:hAnsi="Arial" w:cs="Arial"/>
                <w:b/>
                <w:color w:val="333333"/>
                <w:sz w:val="20"/>
                <w:szCs w:val="20"/>
              </w:rPr>
              <w:t>App Ref</w:t>
            </w:r>
          </w:p>
        </w:tc>
        <w:tc>
          <w:tcPr>
            <w:tcW w:w="760" w:type="pct"/>
            <w:tcBorders>
              <w:top w:val="outset" w:sz="6" w:space="0" w:color="auto"/>
              <w:left w:val="outset" w:sz="6" w:space="0" w:color="auto"/>
              <w:bottom w:val="outset" w:sz="6" w:space="0" w:color="auto"/>
              <w:right w:val="outset" w:sz="6" w:space="0" w:color="auto"/>
            </w:tcBorders>
          </w:tcPr>
          <w:p w14:paraId="6E834303" w14:textId="77777777" w:rsidR="0011172D" w:rsidRPr="00A6422F" w:rsidRDefault="0011172D" w:rsidP="00181706">
            <w:pPr>
              <w:spacing w:after="0"/>
              <w:rPr>
                <w:rFonts w:ascii="Arial" w:hAnsi="Arial" w:cs="Arial"/>
                <w:b/>
                <w:color w:val="333333"/>
                <w:sz w:val="20"/>
                <w:szCs w:val="20"/>
              </w:rPr>
            </w:pPr>
            <w:r w:rsidRPr="00A6422F">
              <w:rPr>
                <w:rFonts w:ascii="Arial" w:hAnsi="Arial" w:cs="Arial"/>
                <w:b/>
                <w:color w:val="333333"/>
                <w:sz w:val="20"/>
                <w:szCs w:val="20"/>
              </w:rPr>
              <w:t>Address</w:t>
            </w:r>
          </w:p>
        </w:tc>
        <w:tc>
          <w:tcPr>
            <w:tcW w:w="1527" w:type="pct"/>
            <w:tcBorders>
              <w:top w:val="outset" w:sz="6" w:space="0" w:color="auto"/>
              <w:left w:val="outset" w:sz="6" w:space="0" w:color="auto"/>
              <w:bottom w:val="outset" w:sz="6" w:space="0" w:color="auto"/>
              <w:right w:val="outset" w:sz="6" w:space="0" w:color="auto"/>
            </w:tcBorders>
          </w:tcPr>
          <w:p w14:paraId="3CAECE57" w14:textId="77777777" w:rsidR="0011172D" w:rsidRPr="00A6422F" w:rsidRDefault="0011172D" w:rsidP="00181706">
            <w:pPr>
              <w:spacing w:after="0"/>
              <w:rPr>
                <w:rFonts w:ascii="Arial" w:hAnsi="Arial" w:cs="Arial"/>
                <w:b/>
                <w:color w:val="333333"/>
                <w:sz w:val="20"/>
                <w:szCs w:val="20"/>
              </w:rPr>
            </w:pPr>
            <w:r w:rsidRPr="00A6422F">
              <w:rPr>
                <w:rFonts w:ascii="Arial" w:hAnsi="Arial" w:cs="Arial"/>
                <w:b/>
                <w:color w:val="333333"/>
                <w:sz w:val="20"/>
                <w:szCs w:val="20"/>
              </w:rPr>
              <w:t>Details</w:t>
            </w:r>
          </w:p>
        </w:tc>
        <w:tc>
          <w:tcPr>
            <w:tcW w:w="1006" w:type="pct"/>
            <w:tcBorders>
              <w:top w:val="outset" w:sz="6" w:space="0" w:color="auto"/>
              <w:left w:val="outset" w:sz="6" w:space="0" w:color="auto"/>
              <w:bottom w:val="outset" w:sz="6" w:space="0" w:color="auto"/>
              <w:right w:val="outset" w:sz="6" w:space="0" w:color="auto"/>
            </w:tcBorders>
          </w:tcPr>
          <w:p w14:paraId="192EAA03" w14:textId="77777777" w:rsidR="0011172D" w:rsidRPr="00A6422F" w:rsidRDefault="0011172D" w:rsidP="00181706">
            <w:pPr>
              <w:spacing w:after="0"/>
              <w:rPr>
                <w:rFonts w:ascii="Arial" w:hAnsi="Arial" w:cs="Arial"/>
                <w:b/>
                <w:color w:val="333333"/>
                <w:sz w:val="20"/>
                <w:szCs w:val="20"/>
              </w:rPr>
            </w:pPr>
            <w:r w:rsidRPr="00A6422F">
              <w:rPr>
                <w:rFonts w:ascii="Arial" w:hAnsi="Arial" w:cs="Arial"/>
                <w:b/>
                <w:color w:val="333333"/>
                <w:sz w:val="20"/>
                <w:szCs w:val="20"/>
              </w:rPr>
              <w:t>Comment submitted</w:t>
            </w:r>
          </w:p>
        </w:tc>
        <w:tc>
          <w:tcPr>
            <w:tcW w:w="748" w:type="pct"/>
            <w:tcBorders>
              <w:top w:val="outset" w:sz="6" w:space="0" w:color="auto"/>
              <w:left w:val="outset" w:sz="6" w:space="0" w:color="auto"/>
              <w:bottom w:val="outset" w:sz="6" w:space="0" w:color="auto"/>
              <w:right w:val="outset" w:sz="6" w:space="0" w:color="auto"/>
            </w:tcBorders>
          </w:tcPr>
          <w:p w14:paraId="2E3CF6BA" w14:textId="77777777" w:rsidR="0011172D" w:rsidRPr="00A6422F" w:rsidRDefault="0011172D" w:rsidP="00181706">
            <w:pPr>
              <w:spacing w:after="0"/>
              <w:rPr>
                <w:rFonts w:ascii="Arial" w:hAnsi="Arial" w:cs="Arial"/>
                <w:b/>
                <w:color w:val="333333"/>
                <w:sz w:val="20"/>
                <w:szCs w:val="20"/>
              </w:rPr>
            </w:pPr>
            <w:r w:rsidRPr="00A6422F">
              <w:rPr>
                <w:rFonts w:ascii="Arial" w:hAnsi="Arial" w:cs="Arial"/>
                <w:b/>
                <w:color w:val="333333"/>
                <w:sz w:val="20"/>
                <w:szCs w:val="20"/>
              </w:rPr>
              <w:t>Decision</w:t>
            </w:r>
          </w:p>
        </w:tc>
      </w:tr>
      <w:tr w:rsidR="0011172D" w:rsidRPr="00A6422F" w14:paraId="5D5E8D4B" w14:textId="77777777" w:rsidTr="00181706">
        <w:trPr>
          <w:tblCellSpacing w:w="7" w:type="dxa"/>
        </w:trPr>
        <w:tc>
          <w:tcPr>
            <w:tcW w:w="909" w:type="pct"/>
            <w:tcBorders>
              <w:top w:val="outset" w:sz="6" w:space="0" w:color="auto"/>
              <w:left w:val="outset" w:sz="6" w:space="0" w:color="auto"/>
              <w:bottom w:val="outset" w:sz="6" w:space="0" w:color="auto"/>
              <w:right w:val="outset" w:sz="6" w:space="0" w:color="auto"/>
            </w:tcBorders>
            <w:hideMark/>
          </w:tcPr>
          <w:p w14:paraId="5E85610E" w14:textId="77777777" w:rsidR="0011172D" w:rsidRPr="00A6422F" w:rsidRDefault="005A4EEB" w:rsidP="00181706">
            <w:pPr>
              <w:rPr>
                <w:rFonts w:ascii="Arial" w:hAnsi="Arial" w:cs="Arial"/>
                <w:color w:val="333333"/>
                <w:sz w:val="20"/>
                <w:szCs w:val="20"/>
              </w:rPr>
            </w:pPr>
            <w:hyperlink r:id="rId7" w:history="1">
              <w:r w:rsidR="0011172D" w:rsidRPr="00A6422F">
                <w:rPr>
                  <w:rStyle w:val="Hyperlink"/>
                  <w:rFonts w:ascii="Arial" w:hAnsi="Arial" w:cs="Arial"/>
                  <w:color w:val="auto"/>
                  <w:sz w:val="20"/>
                  <w:szCs w:val="20"/>
                  <w:u w:val="none"/>
                </w:rPr>
                <w:t>SMD/2018/0685</w:t>
              </w:r>
            </w:hyperlink>
          </w:p>
        </w:tc>
        <w:tc>
          <w:tcPr>
            <w:tcW w:w="760" w:type="pct"/>
            <w:tcBorders>
              <w:top w:val="outset" w:sz="6" w:space="0" w:color="auto"/>
              <w:left w:val="outset" w:sz="6" w:space="0" w:color="auto"/>
              <w:bottom w:val="outset" w:sz="6" w:space="0" w:color="auto"/>
              <w:right w:val="outset" w:sz="6" w:space="0" w:color="auto"/>
            </w:tcBorders>
            <w:hideMark/>
          </w:tcPr>
          <w:p w14:paraId="3DE944E8" w14:textId="77777777" w:rsidR="0011172D" w:rsidRPr="00A6422F" w:rsidRDefault="0011172D" w:rsidP="00181706">
            <w:pPr>
              <w:rPr>
                <w:rFonts w:ascii="Arial" w:hAnsi="Arial" w:cs="Arial"/>
                <w:color w:val="333333"/>
                <w:sz w:val="20"/>
                <w:szCs w:val="20"/>
              </w:rPr>
            </w:pPr>
            <w:r w:rsidRPr="00A6422F">
              <w:rPr>
                <w:rFonts w:ascii="Arial" w:hAnsi="Arial" w:cs="Arial"/>
                <w:color w:val="333333"/>
                <w:sz w:val="20"/>
                <w:szCs w:val="20"/>
              </w:rPr>
              <w:t xml:space="preserve">17 &amp; 18, Riverside, </w:t>
            </w:r>
            <w:proofErr w:type="spellStart"/>
            <w:r w:rsidRPr="00A6422F">
              <w:rPr>
                <w:rFonts w:ascii="Arial" w:hAnsi="Arial" w:cs="Arial"/>
                <w:color w:val="333333"/>
                <w:sz w:val="20"/>
                <w:szCs w:val="20"/>
              </w:rPr>
              <w:t>Churnet</w:t>
            </w:r>
            <w:proofErr w:type="spellEnd"/>
            <w:r w:rsidRPr="00A6422F">
              <w:rPr>
                <w:rFonts w:ascii="Arial" w:hAnsi="Arial" w:cs="Arial"/>
                <w:color w:val="333333"/>
                <w:sz w:val="20"/>
                <w:szCs w:val="20"/>
              </w:rPr>
              <w:t xml:space="preserve"> View Road, Oakamoor, Staffordshire, ST10 3AE</w:t>
            </w:r>
          </w:p>
        </w:tc>
        <w:tc>
          <w:tcPr>
            <w:tcW w:w="1527" w:type="pct"/>
            <w:tcBorders>
              <w:top w:val="outset" w:sz="6" w:space="0" w:color="auto"/>
              <w:left w:val="outset" w:sz="6" w:space="0" w:color="auto"/>
              <w:bottom w:val="outset" w:sz="6" w:space="0" w:color="auto"/>
              <w:right w:val="outset" w:sz="6" w:space="0" w:color="auto"/>
            </w:tcBorders>
            <w:hideMark/>
          </w:tcPr>
          <w:p w14:paraId="3905448F" w14:textId="77777777" w:rsidR="0011172D" w:rsidRPr="00A6422F" w:rsidRDefault="0011172D" w:rsidP="00181706">
            <w:pPr>
              <w:rPr>
                <w:rFonts w:ascii="Arial" w:hAnsi="Arial" w:cs="Arial"/>
                <w:color w:val="333333"/>
                <w:sz w:val="20"/>
                <w:szCs w:val="20"/>
              </w:rPr>
            </w:pPr>
            <w:r w:rsidRPr="00A6422F">
              <w:rPr>
                <w:rFonts w:ascii="Arial" w:hAnsi="Arial" w:cs="Arial"/>
                <w:color w:val="333333"/>
                <w:sz w:val="20"/>
                <w:szCs w:val="20"/>
              </w:rPr>
              <w:t xml:space="preserve">Proposed partial removal of front wall and lowering the </w:t>
            </w:r>
            <w:proofErr w:type="spellStart"/>
            <w:r w:rsidRPr="00A6422F">
              <w:rPr>
                <w:rFonts w:ascii="Arial" w:hAnsi="Arial" w:cs="Arial"/>
                <w:color w:val="333333"/>
                <w:sz w:val="20"/>
                <w:szCs w:val="20"/>
              </w:rPr>
              <w:t>kerb</w:t>
            </w:r>
            <w:proofErr w:type="spellEnd"/>
            <w:r w:rsidRPr="00A6422F">
              <w:rPr>
                <w:rFonts w:ascii="Arial" w:hAnsi="Arial" w:cs="Arial"/>
                <w:color w:val="333333"/>
                <w:sz w:val="20"/>
                <w:szCs w:val="20"/>
              </w:rPr>
              <w:t xml:space="preserve"> for vehicle access onto paved parking area outside No 17 &amp; 18</w:t>
            </w:r>
          </w:p>
        </w:tc>
        <w:tc>
          <w:tcPr>
            <w:tcW w:w="1006" w:type="pct"/>
            <w:tcBorders>
              <w:top w:val="outset" w:sz="6" w:space="0" w:color="auto"/>
              <w:left w:val="outset" w:sz="6" w:space="0" w:color="auto"/>
              <w:bottom w:val="outset" w:sz="6" w:space="0" w:color="auto"/>
              <w:right w:val="outset" w:sz="6" w:space="0" w:color="auto"/>
            </w:tcBorders>
          </w:tcPr>
          <w:p w14:paraId="1A23F858" w14:textId="77777777" w:rsidR="0011172D" w:rsidRPr="00A6422F" w:rsidRDefault="0011172D" w:rsidP="00181706">
            <w:pPr>
              <w:rPr>
                <w:rFonts w:ascii="Arial" w:hAnsi="Arial" w:cs="Arial"/>
                <w:color w:val="333333"/>
                <w:sz w:val="20"/>
                <w:szCs w:val="20"/>
              </w:rPr>
            </w:pPr>
            <w:r>
              <w:rPr>
                <w:rFonts w:ascii="Arial" w:hAnsi="Arial" w:cs="Arial"/>
                <w:color w:val="333333"/>
                <w:sz w:val="20"/>
                <w:szCs w:val="20"/>
              </w:rPr>
              <w:t>Councillors support the Application.</w:t>
            </w:r>
          </w:p>
        </w:tc>
        <w:tc>
          <w:tcPr>
            <w:tcW w:w="748" w:type="pct"/>
            <w:tcBorders>
              <w:top w:val="outset" w:sz="6" w:space="0" w:color="auto"/>
              <w:left w:val="outset" w:sz="6" w:space="0" w:color="auto"/>
              <w:bottom w:val="outset" w:sz="6" w:space="0" w:color="auto"/>
              <w:right w:val="outset" w:sz="6" w:space="0" w:color="auto"/>
            </w:tcBorders>
          </w:tcPr>
          <w:p w14:paraId="70FB0C00" w14:textId="77777777" w:rsidR="0011172D" w:rsidRPr="00A6422F" w:rsidRDefault="0011172D" w:rsidP="00181706">
            <w:pPr>
              <w:rPr>
                <w:rFonts w:ascii="Arial" w:hAnsi="Arial" w:cs="Arial"/>
                <w:color w:val="333333"/>
                <w:sz w:val="20"/>
                <w:szCs w:val="20"/>
              </w:rPr>
            </w:pPr>
            <w:r w:rsidRPr="00A6422F">
              <w:rPr>
                <w:rFonts w:ascii="Arial" w:hAnsi="Arial" w:cs="Arial"/>
                <w:color w:val="333333"/>
                <w:sz w:val="20"/>
                <w:szCs w:val="20"/>
              </w:rPr>
              <w:t>Planning Permission Approved</w:t>
            </w:r>
          </w:p>
          <w:p w14:paraId="6A085981" w14:textId="77777777" w:rsidR="0011172D" w:rsidRPr="00A6422F" w:rsidRDefault="0011172D" w:rsidP="00181706">
            <w:pPr>
              <w:rPr>
                <w:rFonts w:ascii="Arial" w:hAnsi="Arial" w:cs="Arial"/>
                <w:color w:val="333333"/>
                <w:sz w:val="20"/>
                <w:szCs w:val="20"/>
              </w:rPr>
            </w:pPr>
            <w:r w:rsidRPr="00A6422F">
              <w:rPr>
                <w:rFonts w:ascii="Arial" w:hAnsi="Arial" w:cs="Arial"/>
                <w:color w:val="333333"/>
                <w:sz w:val="20"/>
                <w:szCs w:val="20"/>
              </w:rPr>
              <w:t>16.04.19</w:t>
            </w:r>
          </w:p>
        </w:tc>
      </w:tr>
      <w:tr w:rsidR="0011172D" w:rsidRPr="00FA725A" w14:paraId="29A25EC0" w14:textId="77777777" w:rsidTr="00181706">
        <w:trPr>
          <w:tblCellSpacing w:w="7" w:type="dxa"/>
        </w:trPr>
        <w:tc>
          <w:tcPr>
            <w:tcW w:w="909" w:type="pct"/>
            <w:tcBorders>
              <w:top w:val="outset" w:sz="6" w:space="0" w:color="auto"/>
              <w:left w:val="outset" w:sz="6" w:space="0" w:color="auto"/>
              <w:bottom w:val="outset" w:sz="6" w:space="0" w:color="auto"/>
              <w:right w:val="outset" w:sz="6" w:space="0" w:color="auto"/>
            </w:tcBorders>
            <w:hideMark/>
          </w:tcPr>
          <w:p w14:paraId="0F5F5183" w14:textId="77777777" w:rsidR="0011172D" w:rsidRPr="00FA725A" w:rsidRDefault="005A4EEB" w:rsidP="00181706">
            <w:pPr>
              <w:spacing w:after="0" w:line="240" w:lineRule="auto"/>
              <w:rPr>
                <w:rFonts w:ascii="Arial" w:eastAsia="Times New Roman" w:hAnsi="Arial" w:cs="Arial"/>
                <w:sz w:val="20"/>
                <w:szCs w:val="20"/>
                <w:lang w:val="en-GB" w:eastAsia="en-GB"/>
              </w:rPr>
            </w:pPr>
            <w:hyperlink r:id="rId8" w:history="1">
              <w:r w:rsidR="0011172D" w:rsidRPr="00FA725A">
                <w:rPr>
                  <w:rFonts w:ascii="Arial" w:eastAsia="Times New Roman" w:hAnsi="Arial" w:cs="Arial"/>
                  <w:sz w:val="20"/>
                  <w:szCs w:val="20"/>
                  <w:lang w:val="en-GB" w:eastAsia="en-GB"/>
                </w:rPr>
                <w:t>SMD/2018/0369</w:t>
              </w:r>
            </w:hyperlink>
          </w:p>
        </w:tc>
        <w:tc>
          <w:tcPr>
            <w:tcW w:w="762" w:type="pct"/>
            <w:tcBorders>
              <w:top w:val="outset" w:sz="6" w:space="0" w:color="auto"/>
              <w:left w:val="outset" w:sz="6" w:space="0" w:color="auto"/>
              <w:bottom w:val="outset" w:sz="6" w:space="0" w:color="auto"/>
              <w:right w:val="outset" w:sz="6" w:space="0" w:color="auto"/>
            </w:tcBorders>
            <w:hideMark/>
          </w:tcPr>
          <w:p w14:paraId="56C6CB35" w14:textId="77777777" w:rsidR="0011172D" w:rsidRPr="00FA725A" w:rsidRDefault="0011172D" w:rsidP="00181706">
            <w:pPr>
              <w:spacing w:after="0" w:line="240" w:lineRule="auto"/>
              <w:rPr>
                <w:rFonts w:ascii="Arial" w:eastAsia="Times New Roman" w:hAnsi="Arial" w:cs="Arial"/>
                <w:sz w:val="20"/>
                <w:szCs w:val="20"/>
                <w:lang w:val="en-GB" w:eastAsia="en-GB"/>
              </w:rPr>
            </w:pPr>
            <w:r w:rsidRPr="00FA725A">
              <w:rPr>
                <w:rFonts w:ascii="Arial" w:eastAsia="Times New Roman" w:hAnsi="Arial" w:cs="Arial"/>
                <w:sz w:val="20"/>
                <w:szCs w:val="20"/>
                <w:lang w:val="en-GB" w:eastAsia="en-GB"/>
              </w:rPr>
              <w:t>Former Lord Nelson Inn, School Drive, Oakamoor, Staffordshire, ST10 3DQ</w:t>
            </w:r>
          </w:p>
        </w:tc>
        <w:tc>
          <w:tcPr>
            <w:tcW w:w="1525" w:type="pct"/>
            <w:tcBorders>
              <w:top w:val="outset" w:sz="6" w:space="0" w:color="auto"/>
              <w:left w:val="outset" w:sz="6" w:space="0" w:color="auto"/>
              <w:bottom w:val="outset" w:sz="6" w:space="0" w:color="auto"/>
              <w:right w:val="outset" w:sz="6" w:space="0" w:color="auto"/>
            </w:tcBorders>
            <w:hideMark/>
          </w:tcPr>
          <w:p w14:paraId="236E8812" w14:textId="77777777" w:rsidR="0011172D" w:rsidRPr="00FA725A" w:rsidRDefault="0011172D" w:rsidP="00181706">
            <w:pPr>
              <w:spacing w:after="0" w:line="240" w:lineRule="auto"/>
              <w:rPr>
                <w:rFonts w:ascii="Arial" w:eastAsia="Times New Roman" w:hAnsi="Arial" w:cs="Arial"/>
                <w:sz w:val="20"/>
                <w:szCs w:val="20"/>
                <w:lang w:val="en-GB" w:eastAsia="en-GB"/>
              </w:rPr>
            </w:pPr>
            <w:r w:rsidRPr="00FA725A">
              <w:rPr>
                <w:rFonts w:ascii="Arial" w:eastAsia="Times New Roman" w:hAnsi="Arial" w:cs="Arial"/>
                <w:sz w:val="20"/>
                <w:szCs w:val="20"/>
                <w:lang w:val="en-GB" w:eastAsia="en-GB"/>
              </w:rPr>
              <w:t>Alterations and single storey side extension</w:t>
            </w:r>
          </w:p>
        </w:tc>
        <w:tc>
          <w:tcPr>
            <w:tcW w:w="1006" w:type="pct"/>
            <w:tcBorders>
              <w:top w:val="outset" w:sz="6" w:space="0" w:color="auto"/>
              <w:left w:val="outset" w:sz="6" w:space="0" w:color="auto"/>
              <w:bottom w:val="outset" w:sz="6" w:space="0" w:color="auto"/>
              <w:right w:val="outset" w:sz="6" w:space="0" w:color="auto"/>
            </w:tcBorders>
            <w:hideMark/>
          </w:tcPr>
          <w:p w14:paraId="6266EFE1" w14:textId="77777777" w:rsidR="0011172D" w:rsidRPr="00FA725A" w:rsidRDefault="0011172D" w:rsidP="00181706">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Councillors have no objection.</w:t>
            </w:r>
          </w:p>
        </w:tc>
        <w:tc>
          <w:tcPr>
            <w:tcW w:w="748" w:type="pct"/>
            <w:tcBorders>
              <w:top w:val="outset" w:sz="6" w:space="0" w:color="auto"/>
              <w:left w:val="outset" w:sz="6" w:space="0" w:color="auto"/>
              <w:bottom w:val="outset" w:sz="6" w:space="0" w:color="auto"/>
              <w:right w:val="outset" w:sz="6" w:space="0" w:color="auto"/>
            </w:tcBorders>
            <w:hideMark/>
          </w:tcPr>
          <w:p w14:paraId="220D86AC" w14:textId="77777777" w:rsidR="0011172D" w:rsidRDefault="0011172D" w:rsidP="00181706">
            <w:pPr>
              <w:spacing w:after="0" w:line="240" w:lineRule="auto"/>
              <w:rPr>
                <w:rFonts w:ascii="Arial" w:eastAsia="Times New Roman" w:hAnsi="Arial" w:cs="Arial"/>
                <w:sz w:val="20"/>
                <w:szCs w:val="20"/>
                <w:lang w:val="en-GB" w:eastAsia="en-GB"/>
              </w:rPr>
            </w:pPr>
            <w:r w:rsidRPr="00FA725A">
              <w:rPr>
                <w:rFonts w:ascii="Arial" w:eastAsia="Times New Roman" w:hAnsi="Arial" w:cs="Arial"/>
                <w:sz w:val="20"/>
                <w:szCs w:val="20"/>
                <w:lang w:val="en-GB" w:eastAsia="en-GB"/>
              </w:rPr>
              <w:t>Planning Permission Approved</w:t>
            </w:r>
          </w:p>
          <w:p w14:paraId="7BF43897" w14:textId="77777777" w:rsidR="0011172D" w:rsidRDefault="0011172D" w:rsidP="00181706">
            <w:pPr>
              <w:spacing w:after="0" w:line="240" w:lineRule="auto"/>
              <w:rPr>
                <w:rFonts w:ascii="Arial" w:eastAsia="Times New Roman" w:hAnsi="Arial" w:cs="Arial"/>
                <w:sz w:val="20"/>
                <w:szCs w:val="20"/>
                <w:lang w:val="en-GB" w:eastAsia="en-GB"/>
              </w:rPr>
            </w:pPr>
          </w:p>
          <w:p w14:paraId="632BFD54" w14:textId="77777777" w:rsidR="0011172D" w:rsidRPr="00FA725A" w:rsidRDefault="0011172D" w:rsidP="00181706">
            <w:pPr>
              <w:spacing w:after="0" w:line="240" w:lineRule="auto"/>
              <w:rPr>
                <w:rFonts w:ascii="Arial" w:eastAsia="Times New Roman" w:hAnsi="Arial" w:cs="Arial"/>
                <w:sz w:val="20"/>
                <w:szCs w:val="20"/>
                <w:lang w:val="en-GB" w:eastAsia="en-GB"/>
              </w:rPr>
            </w:pPr>
            <w:r w:rsidRPr="00FA725A">
              <w:rPr>
                <w:rFonts w:ascii="Arial" w:eastAsia="Times New Roman" w:hAnsi="Arial" w:cs="Arial"/>
                <w:sz w:val="20"/>
                <w:szCs w:val="20"/>
                <w:lang w:val="en-GB" w:eastAsia="en-GB"/>
              </w:rPr>
              <w:t>30/04/2019</w:t>
            </w:r>
          </w:p>
        </w:tc>
      </w:tr>
    </w:tbl>
    <w:p w14:paraId="1779EF58" w14:textId="4400D1F2" w:rsidR="0004443A" w:rsidRDefault="0004443A" w:rsidP="0011172D">
      <w:pPr>
        <w:spacing w:after="0" w:line="276" w:lineRule="auto"/>
        <w:rPr>
          <w:rFonts w:ascii="Calibri" w:eastAsia="Calibri" w:hAnsi="Calibri" w:cs="Calibri"/>
        </w:rPr>
      </w:pPr>
      <w:r>
        <w:rPr>
          <w:rFonts w:ascii="Calibri" w:eastAsia="Calibri" w:hAnsi="Calibri" w:cs="Calibri"/>
        </w:rPr>
        <w:tab/>
      </w:r>
    </w:p>
    <w:p w14:paraId="6E83055B" w14:textId="33716919" w:rsidR="00446EDA" w:rsidRDefault="00446EDA" w:rsidP="0011172D">
      <w:pPr>
        <w:spacing w:after="0" w:line="276" w:lineRule="auto"/>
        <w:rPr>
          <w:rFonts w:ascii="Calibri" w:eastAsia="Calibri" w:hAnsi="Calibri" w:cs="Calibri"/>
        </w:rPr>
      </w:pPr>
    </w:p>
    <w:p w14:paraId="20D9B36F" w14:textId="5AC56A83" w:rsidR="00446EDA" w:rsidRDefault="00446EDA" w:rsidP="0011172D">
      <w:pPr>
        <w:spacing w:after="0" w:line="276" w:lineRule="auto"/>
        <w:rPr>
          <w:rFonts w:ascii="Calibri" w:eastAsia="Calibri" w:hAnsi="Calibri" w:cs="Calibri"/>
        </w:rPr>
      </w:pPr>
    </w:p>
    <w:p w14:paraId="6293FE7A" w14:textId="77777777" w:rsidR="00446EDA" w:rsidRDefault="00446EDA" w:rsidP="0011172D">
      <w:pPr>
        <w:spacing w:after="0" w:line="276" w:lineRule="auto"/>
        <w:rPr>
          <w:rFonts w:ascii="Calibri" w:eastAsia="Calibri" w:hAnsi="Calibri" w:cs="Calibri"/>
        </w:rPr>
      </w:pPr>
    </w:p>
    <w:p w14:paraId="6D493E64" w14:textId="2F69053F" w:rsidR="0011172D" w:rsidRDefault="0004443A" w:rsidP="0004443A">
      <w:pPr>
        <w:spacing w:after="0" w:line="276" w:lineRule="auto"/>
        <w:ind w:firstLine="720"/>
        <w:rPr>
          <w:rFonts w:ascii="Calibri" w:eastAsia="Calibri" w:hAnsi="Calibri" w:cs="Calibri"/>
        </w:rPr>
      </w:pPr>
      <w:r>
        <w:rPr>
          <w:rFonts w:ascii="Calibri" w:eastAsia="Calibri" w:hAnsi="Calibri" w:cs="Calibri"/>
        </w:rPr>
        <w:t xml:space="preserve">c. </w:t>
      </w:r>
      <w:r w:rsidRPr="0004443A">
        <w:rPr>
          <w:rFonts w:ascii="Calibri" w:eastAsia="Calibri" w:hAnsi="Calibri" w:cs="Calibri"/>
          <w:u w:val="single"/>
        </w:rPr>
        <w:t>Other Planning issues</w:t>
      </w:r>
    </w:p>
    <w:p w14:paraId="22195B3E" w14:textId="5CE745AE" w:rsidR="0004443A" w:rsidRDefault="0004443A" w:rsidP="0011172D">
      <w:pPr>
        <w:spacing w:after="0" w:line="276" w:lineRule="auto"/>
        <w:rPr>
          <w:rFonts w:ascii="Calibri" w:eastAsia="Calibri" w:hAnsi="Calibri" w:cs="Calibri"/>
        </w:rPr>
      </w:pPr>
      <w:r>
        <w:rPr>
          <w:rFonts w:ascii="Calibri" w:eastAsia="Calibri" w:hAnsi="Calibri" w:cs="Calibri"/>
        </w:rPr>
        <w:tab/>
        <w:t xml:space="preserve">    Cllr. </w:t>
      </w:r>
      <w:proofErr w:type="spellStart"/>
      <w:r>
        <w:rPr>
          <w:rFonts w:ascii="Calibri" w:eastAsia="Calibri" w:hAnsi="Calibri" w:cs="Calibri"/>
        </w:rPr>
        <w:t>Loynes</w:t>
      </w:r>
      <w:proofErr w:type="spellEnd"/>
      <w:r>
        <w:rPr>
          <w:rFonts w:ascii="Calibri" w:eastAsia="Calibri" w:hAnsi="Calibri" w:cs="Calibri"/>
        </w:rPr>
        <w:t xml:space="preserve"> informed the Council that there are 3 Planning Applications pending in </w:t>
      </w:r>
    </w:p>
    <w:p w14:paraId="1BC9ABB1" w14:textId="6D43B367" w:rsidR="0004443A" w:rsidRDefault="0004443A" w:rsidP="0011172D">
      <w:pPr>
        <w:spacing w:after="0" w:line="276" w:lineRule="auto"/>
        <w:rPr>
          <w:rFonts w:ascii="Calibri" w:eastAsia="Calibri" w:hAnsi="Calibri" w:cs="Calibri"/>
        </w:rPr>
      </w:pPr>
      <w:r>
        <w:rPr>
          <w:rFonts w:ascii="Calibri" w:eastAsia="Calibri" w:hAnsi="Calibri" w:cs="Calibri"/>
        </w:rPr>
        <w:t xml:space="preserve">                 </w:t>
      </w:r>
      <w:r w:rsidR="00446EDA">
        <w:rPr>
          <w:rFonts w:ascii="Calibri" w:eastAsia="Calibri" w:hAnsi="Calibri" w:cs="Calibri"/>
        </w:rPr>
        <w:t xml:space="preserve">  </w:t>
      </w:r>
      <w:r>
        <w:rPr>
          <w:rFonts w:ascii="Calibri" w:eastAsia="Calibri" w:hAnsi="Calibri" w:cs="Calibri"/>
        </w:rPr>
        <w:t>Oakamoor.</w:t>
      </w:r>
    </w:p>
    <w:p w14:paraId="3E20A3E3" w14:textId="7C3CFAD6" w:rsidR="00446EDA" w:rsidRDefault="00446EDA" w:rsidP="00446EDA">
      <w:pPr>
        <w:spacing w:after="0" w:line="276" w:lineRule="auto"/>
        <w:ind w:left="825"/>
        <w:rPr>
          <w:rFonts w:ascii="Calibri" w:eastAsia="Calibri" w:hAnsi="Calibri" w:cs="Calibri"/>
        </w:rPr>
      </w:pPr>
      <w:r>
        <w:rPr>
          <w:rFonts w:ascii="Calibri" w:eastAsia="Calibri" w:hAnsi="Calibri" w:cs="Calibri"/>
        </w:rPr>
        <w:t xml:space="preserve">  </w:t>
      </w:r>
      <w:r w:rsidR="0004443A" w:rsidRPr="00446EDA">
        <w:rPr>
          <w:rFonts w:ascii="Calibri" w:eastAsia="Calibri" w:hAnsi="Calibri" w:cs="Calibri"/>
        </w:rPr>
        <w:t xml:space="preserve">Cllr. </w:t>
      </w:r>
      <w:proofErr w:type="spellStart"/>
      <w:r w:rsidR="0004443A" w:rsidRPr="00446EDA">
        <w:rPr>
          <w:rFonts w:ascii="Calibri" w:eastAsia="Calibri" w:hAnsi="Calibri" w:cs="Calibri"/>
        </w:rPr>
        <w:t>Loynes</w:t>
      </w:r>
      <w:proofErr w:type="spellEnd"/>
      <w:r w:rsidR="0004443A" w:rsidRPr="00446EDA">
        <w:rPr>
          <w:rFonts w:ascii="Calibri" w:eastAsia="Calibri" w:hAnsi="Calibri" w:cs="Calibri"/>
        </w:rPr>
        <w:t xml:space="preserve"> has received a response from Ben Heywood regarding ‘Guidance Notes’ for </w:t>
      </w:r>
      <w:r>
        <w:rPr>
          <w:rFonts w:ascii="Calibri" w:eastAsia="Calibri" w:hAnsi="Calibri" w:cs="Calibri"/>
        </w:rPr>
        <w:t xml:space="preserve"> </w:t>
      </w:r>
    </w:p>
    <w:p w14:paraId="7F212905" w14:textId="77777777" w:rsidR="00446EDA" w:rsidRPr="001B121B" w:rsidRDefault="00446EDA" w:rsidP="00446EDA">
      <w:pPr>
        <w:spacing w:after="0" w:line="276" w:lineRule="auto"/>
        <w:ind w:left="825"/>
        <w:rPr>
          <w:rFonts w:ascii="Calibri" w:eastAsia="Calibri" w:hAnsi="Calibri" w:cs="Calibri"/>
        </w:rPr>
      </w:pPr>
      <w:r>
        <w:rPr>
          <w:rFonts w:ascii="Calibri" w:eastAsia="Calibri" w:hAnsi="Calibri" w:cs="Calibri"/>
          <w:color w:val="FF0000"/>
        </w:rPr>
        <w:t xml:space="preserve">  </w:t>
      </w:r>
      <w:r w:rsidR="0004443A" w:rsidRPr="001B121B">
        <w:rPr>
          <w:rFonts w:ascii="Calibri" w:eastAsia="Calibri" w:hAnsi="Calibri" w:cs="Calibri"/>
        </w:rPr>
        <w:t xml:space="preserve">Planning in the Conservation Area. To date he said that we are no further forward and </w:t>
      </w:r>
      <w:r w:rsidRPr="001B121B">
        <w:rPr>
          <w:rFonts w:ascii="Calibri" w:eastAsia="Calibri" w:hAnsi="Calibri" w:cs="Calibri"/>
        </w:rPr>
        <w:t xml:space="preserve">    </w:t>
      </w:r>
    </w:p>
    <w:p w14:paraId="33A2184F" w14:textId="7D0316BA" w:rsidR="001B121B" w:rsidRDefault="00446EDA" w:rsidP="00446EDA">
      <w:pPr>
        <w:spacing w:after="0" w:line="276" w:lineRule="auto"/>
        <w:ind w:left="825"/>
        <w:rPr>
          <w:rFonts w:ascii="Calibri" w:eastAsia="Calibri" w:hAnsi="Calibri" w:cs="Calibri"/>
        </w:rPr>
      </w:pPr>
      <w:r w:rsidRPr="001B121B">
        <w:rPr>
          <w:rFonts w:ascii="Calibri" w:eastAsia="Calibri" w:hAnsi="Calibri" w:cs="Calibri"/>
        </w:rPr>
        <w:t xml:space="preserve">  </w:t>
      </w:r>
      <w:r w:rsidR="001B121B">
        <w:rPr>
          <w:rFonts w:ascii="Calibri" w:eastAsia="Calibri" w:hAnsi="Calibri" w:cs="Calibri"/>
        </w:rPr>
        <w:t>Was considering escalating</w:t>
      </w:r>
      <w:r w:rsidR="0004443A" w:rsidRPr="001B121B">
        <w:rPr>
          <w:rFonts w:ascii="Calibri" w:eastAsia="Calibri" w:hAnsi="Calibri" w:cs="Calibri"/>
        </w:rPr>
        <w:t xml:space="preserve"> to the next level.</w:t>
      </w:r>
    </w:p>
    <w:p w14:paraId="4545F854" w14:textId="408C6BEA" w:rsidR="00045391" w:rsidRPr="00BE3AAE" w:rsidRDefault="0004443A" w:rsidP="00BE3AAE">
      <w:pPr>
        <w:spacing w:after="0" w:line="276" w:lineRule="auto"/>
        <w:ind w:left="825"/>
        <w:rPr>
          <w:rFonts w:ascii="Calibri" w:eastAsia="Calibri" w:hAnsi="Calibri" w:cs="Calibri"/>
          <w:color w:val="FF0000"/>
        </w:rPr>
      </w:pPr>
      <w:r w:rsidRPr="00446EDA">
        <w:rPr>
          <w:rFonts w:ascii="Calibri" w:eastAsia="Calibri" w:hAnsi="Calibri" w:cs="Calibri"/>
          <w:color w:val="FF0000"/>
        </w:rPr>
        <w:t xml:space="preserve"> </w:t>
      </w:r>
      <w:r w:rsidRPr="00446EDA">
        <w:rPr>
          <w:rFonts w:ascii="Calibri" w:eastAsia="Calibri" w:hAnsi="Calibri" w:cs="Calibri"/>
          <w:color w:val="000000" w:themeColor="text1"/>
        </w:rPr>
        <w:t>Cllr. Charles thank</w:t>
      </w:r>
      <w:r w:rsidR="001B121B">
        <w:rPr>
          <w:rFonts w:ascii="Calibri" w:eastAsia="Calibri" w:hAnsi="Calibri" w:cs="Calibri"/>
          <w:color w:val="000000" w:themeColor="text1"/>
        </w:rPr>
        <w:t xml:space="preserve">ed Cllr. </w:t>
      </w:r>
      <w:proofErr w:type="spellStart"/>
      <w:r w:rsidR="001B121B">
        <w:rPr>
          <w:rFonts w:ascii="Calibri" w:eastAsia="Calibri" w:hAnsi="Calibri" w:cs="Calibri"/>
          <w:color w:val="000000" w:themeColor="text1"/>
        </w:rPr>
        <w:t>Loynes</w:t>
      </w:r>
      <w:proofErr w:type="spellEnd"/>
      <w:r w:rsidR="001B121B">
        <w:rPr>
          <w:rFonts w:ascii="Calibri" w:eastAsia="Calibri" w:hAnsi="Calibri" w:cs="Calibri"/>
          <w:color w:val="000000" w:themeColor="text1"/>
        </w:rPr>
        <w:t xml:space="preserve"> for his continued</w:t>
      </w:r>
      <w:r w:rsidR="00446EDA">
        <w:rPr>
          <w:rFonts w:ascii="Calibri" w:eastAsia="Calibri" w:hAnsi="Calibri" w:cs="Calibri"/>
          <w:color w:val="000000" w:themeColor="text1"/>
        </w:rPr>
        <w:t xml:space="preserve"> </w:t>
      </w:r>
      <w:r w:rsidRPr="00446EDA">
        <w:rPr>
          <w:rFonts w:ascii="Calibri" w:eastAsia="Calibri" w:hAnsi="Calibri" w:cs="Calibri"/>
          <w:color w:val="000000" w:themeColor="text1"/>
        </w:rPr>
        <w:t>efforts in trying to resolve the issue.</w:t>
      </w:r>
    </w:p>
    <w:p w14:paraId="1C23A606" w14:textId="20B5F675" w:rsidR="005E375F" w:rsidRPr="00865F36" w:rsidRDefault="005E375F" w:rsidP="00865F36">
      <w:pPr>
        <w:pStyle w:val="ListParagraph"/>
        <w:spacing w:after="0" w:line="276" w:lineRule="auto"/>
        <w:ind w:left="1368"/>
        <w:rPr>
          <w:rFonts w:ascii="Calibri" w:eastAsia="Calibri" w:hAnsi="Calibri" w:cs="Calibri"/>
          <w:i/>
        </w:rPr>
      </w:pPr>
    </w:p>
    <w:p w14:paraId="7A562498" w14:textId="2D6F00CD" w:rsidR="0007780C" w:rsidRPr="00610DAD" w:rsidRDefault="00FB4B4B" w:rsidP="00610DAD">
      <w:pPr>
        <w:spacing w:after="0" w:line="276" w:lineRule="auto"/>
        <w:rPr>
          <w:rFonts w:ascii="Calibri" w:eastAsia="Calibri" w:hAnsi="Calibri" w:cs="Calibri"/>
          <w:i/>
        </w:rPr>
      </w:pPr>
      <w:r>
        <w:rPr>
          <w:rFonts w:ascii="Calibri" w:eastAsia="Calibri" w:hAnsi="Calibri" w:cs="Calibri"/>
          <w:b/>
        </w:rPr>
        <w:t>19</w:t>
      </w:r>
      <w:r w:rsidR="00610DAD">
        <w:rPr>
          <w:rFonts w:ascii="Calibri" w:eastAsia="Calibri" w:hAnsi="Calibri" w:cs="Calibri"/>
          <w:b/>
        </w:rPr>
        <w:t>.</w:t>
      </w:r>
      <w:r w:rsidR="00BE3AAE">
        <w:rPr>
          <w:rFonts w:ascii="Calibri" w:eastAsia="Calibri" w:hAnsi="Calibri" w:cs="Calibri"/>
          <w:b/>
        </w:rPr>
        <w:t>57</w:t>
      </w:r>
      <w:r w:rsidR="00610DAD">
        <w:rPr>
          <w:rFonts w:ascii="Calibri" w:eastAsia="Calibri" w:hAnsi="Calibri" w:cs="Calibri"/>
          <w:b/>
        </w:rPr>
        <w:t>.</w:t>
      </w:r>
      <w:r w:rsidR="00610DAD">
        <w:rPr>
          <w:rFonts w:ascii="Calibri" w:eastAsia="Calibri" w:hAnsi="Calibri" w:cs="Calibri"/>
          <w:b/>
        </w:rPr>
        <w:tab/>
      </w:r>
      <w:r w:rsidR="00DC1D51" w:rsidRPr="00610DAD">
        <w:rPr>
          <w:rFonts w:ascii="Calibri" w:eastAsia="Calibri" w:hAnsi="Calibri" w:cs="Calibri"/>
          <w:b/>
        </w:rPr>
        <w:t>Ongoing Parish Affairs.</w:t>
      </w:r>
    </w:p>
    <w:p w14:paraId="12B493DF" w14:textId="77777777" w:rsidR="002048CB" w:rsidRDefault="00DC1D51" w:rsidP="009B5F05">
      <w:pPr>
        <w:pStyle w:val="ListParagraph"/>
        <w:numPr>
          <w:ilvl w:val="0"/>
          <w:numId w:val="5"/>
        </w:numPr>
        <w:spacing w:after="0" w:line="276" w:lineRule="auto"/>
        <w:jc w:val="both"/>
        <w:rPr>
          <w:rFonts w:ascii="Calibri" w:eastAsia="Calibri" w:hAnsi="Calibri" w:cs="Calibri"/>
        </w:rPr>
      </w:pPr>
      <w:r w:rsidRPr="009B5F05">
        <w:rPr>
          <w:rFonts w:ascii="Calibri" w:eastAsia="Calibri" w:hAnsi="Calibri" w:cs="Calibri"/>
          <w:u w:val="single"/>
        </w:rPr>
        <w:t>Highways</w:t>
      </w:r>
      <w:r>
        <w:rPr>
          <w:rFonts w:ascii="Calibri" w:eastAsia="Calibri" w:hAnsi="Calibri" w:cs="Calibri"/>
        </w:rPr>
        <w:t xml:space="preserve"> </w:t>
      </w:r>
      <w:r w:rsidR="00F24197">
        <w:rPr>
          <w:rFonts w:ascii="Calibri" w:eastAsia="Calibri" w:hAnsi="Calibri" w:cs="Calibri"/>
        </w:rPr>
        <w:t>–</w:t>
      </w:r>
      <w:r>
        <w:rPr>
          <w:rFonts w:ascii="Calibri" w:eastAsia="Calibri" w:hAnsi="Calibri" w:cs="Calibri"/>
        </w:rPr>
        <w:t xml:space="preserve"> </w:t>
      </w:r>
      <w:r w:rsidR="002048CB">
        <w:rPr>
          <w:rFonts w:ascii="Calibri" w:eastAsia="Calibri" w:hAnsi="Calibri" w:cs="Calibri"/>
        </w:rPr>
        <w:t>Armco barrier on Star Bank – Still awaiting works (ref.4128606).</w:t>
      </w:r>
    </w:p>
    <w:p w14:paraId="5BC73007" w14:textId="638B1F81" w:rsidR="002A21EE" w:rsidRDefault="002048CB" w:rsidP="002048CB">
      <w:pPr>
        <w:spacing w:after="0" w:line="276" w:lineRule="auto"/>
        <w:ind w:left="648"/>
        <w:jc w:val="both"/>
        <w:rPr>
          <w:rFonts w:ascii="Calibri" w:eastAsia="Calibri" w:hAnsi="Calibri" w:cs="Calibri"/>
        </w:rPr>
      </w:pPr>
      <w:r w:rsidRPr="002048CB">
        <w:rPr>
          <w:rFonts w:ascii="Calibri" w:eastAsia="Calibri" w:hAnsi="Calibri" w:cs="Calibri"/>
        </w:rPr>
        <w:t>Vegetation on B5417 Star Bank, between Farley Road and the first bend, travelling east. (</w:t>
      </w:r>
      <w:r w:rsidRPr="002048CB">
        <w:rPr>
          <w:rFonts w:ascii="Calibri" w:eastAsia="Calibri" w:hAnsi="Calibri" w:cs="Calibri"/>
          <w:i/>
        </w:rPr>
        <w:t>previously reported ref. 4150357</w:t>
      </w:r>
      <w:r w:rsidRPr="002048CB">
        <w:rPr>
          <w:rFonts w:ascii="Calibri" w:eastAsia="Calibri" w:hAnsi="Calibri" w:cs="Calibri"/>
        </w:rPr>
        <w:t>). It has now been reported that power lines are touching the vegetation and now needs to be reported to Western Power. (</w:t>
      </w:r>
      <w:r w:rsidRPr="002048CB">
        <w:rPr>
          <w:rFonts w:ascii="Calibri" w:eastAsia="Calibri" w:hAnsi="Calibri" w:cs="Calibri"/>
          <w:b/>
        </w:rPr>
        <w:t>Clerk to Action</w:t>
      </w:r>
      <w:r w:rsidRPr="002048CB">
        <w:rPr>
          <w:rFonts w:ascii="Calibri" w:eastAsia="Calibri" w:hAnsi="Calibri" w:cs="Calibri"/>
        </w:rPr>
        <w:t>).</w:t>
      </w:r>
    </w:p>
    <w:p w14:paraId="6B44772B" w14:textId="19DBC1DF" w:rsidR="002048CB" w:rsidRDefault="002048CB" w:rsidP="002048CB">
      <w:pPr>
        <w:spacing w:after="0" w:line="276" w:lineRule="auto"/>
        <w:ind w:left="648"/>
        <w:jc w:val="both"/>
        <w:rPr>
          <w:rFonts w:ascii="Calibri" w:eastAsia="Calibri" w:hAnsi="Calibri" w:cs="Calibri"/>
        </w:rPr>
      </w:pPr>
      <w:r>
        <w:rPr>
          <w:rFonts w:ascii="Calibri" w:eastAsia="Calibri" w:hAnsi="Calibri" w:cs="Calibri"/>
        </w:rPr>
        <w:t xml:space="preserve">Cllr. Edwards said the pothole on </w:t>
      </w:r>
      <w:proofErr w:type="spellStart"/>
      <w:r>
        <w:rPr>
          <w:rFonts w:ascii="Calibri" w:eastAsia="Calibri" w:hAnsi="Calibri" w:cs="Calibri"/>
        </w:rPr>
        <w:t>Churnet</w:t>
      </w:r>
      <w:proofErr w:type="spellEnd"/>
      <w:r>
        <w:rPr>
          <w:rFonts w:ascii="Calibri" w:eastAsia="Calibri" w:hAnsi="Calibri" w:cs="Calibri"/>
        </w:rPr>
        <w:t xml:space="preserve"> View Road has been reported.</w:t>
      </w:r>
    </w:p>
    <w:p w14:paraId="150134FD" w14:textId="517FB9C6" w:rsidR="002048CB" w:rsidRPr="002048CB" w:rsidRDefault="002048CB" w:rsidP="002048CB">
      <w:pPr>
        <w:spacing w:after="0" w:line="276" w:lineRule="auto"/>
        <w:ind w:left="648"/>
        <w:jc w:val="both"/>
        <w:rPr>
          <w:rFonts w:ascii="Calibri" w:eastAsia="Calibri" w:hAnsi="Calibri" w:cs="Calibri"/>
        </w:rPr>
      </w:pPr>
      <w:r>
        <w:rPr>
          <w:rFonts w:ascii="Calibri" w:eastAsia="Calibri" w:hAnsi="Calibri" w:cs="Calibri"/>
        </w:rPr>
        <w:t>Cllr. Meadows said that speeding cars is still problematic. Cllr. Charles said that we have tried various avenues but to no avail.</w:t>
      </w:r>
    </w:p>
    <w:p w14:paraId="060F1585" w14:textId="6E14BE48" w:rsidR="009B5F05" w:rsidRDefault="00A907AD" w:rsidP="009B5F05">
      <w:pPr>
        <w:pStyle w:val="ListParagraph"/>
        <w:numPr>
          <w:ilvl w:val="0"/>
          <w:numId w:val="5"/>
        </w:numPr>
        <w:spacing w:after="0" w:line="276" w:lineRule="auto"/>
        <w:jc w:val="both"/>
        <w:rPr>
          <w:rFonts w:ascii="Calibri" w:eastAsia="Calibri" w:hAnsi="Calibri" w:cs="Calibri"/>
        </w:rPr>
      </w:pPr>
      <w:r w:rsidRPr="001B47EA">
        <w:rPr>
          <w:rFonts w:ascii="Calibri" w:eastAsia="Calibri" w:hAnsi="Calibri" w:cs="Calibri"/>
          <w:u w:val="single"/>
        </w:rPr>
        <w:t>Lengthsman</w:t>
      </w:r>
      <w:r w:rsidRPr="001B47EA">
        <w:rPr>
          <w:rFonts w:ascii="Calibri" w:eastAsia="Calibri" w:hAnsi="Calibri" w:cs="Calibri"/>
        </w:rPr>
        <w:t xml:space="preserve"> – Cllr. Charles read out the work carried out by the Lengthsman</w:t>
      </w:r>
      <w:r w:rsidR="00EA722C" w:rsidRPr="001B47EA">
        <w:rPr>
          <w:rFonts w:ascii="Calibri" w:eastAsia="Calibri" w:hAnsi="Calibri" w:cs="Calibri"/>
        </w:rPr>
        <w:t xml:space="preserve"> which included</w:t>
      </w:r>
      <w:r w:rsidR="00EA722C">
        <w:rPr>
          <w:rFonts w:ascii="Calibri" w:eastAsia="Calibri" w:hAnsi="Calibri" w:cs="Calibri"/>
        </w:rPr>
        <w:t xml:space="preserve"> </w:t>
      </w:r>
      <w:proofErr w:type="spellStart"/>
      <w:r w:rsidR="00446EDA">
        <w:rPr>
          <w:rFonts w:ascii="Calibri" w:eastAsia="Calibri" w:hAnsi="Calibri" w:cs="Calibri"/>
        </w:rPr>
        <w:t>strimming</w:t>
      </w:r>
      <w:proofErr w:type="spellEnd"/>
      <w:r w:rsidR="00446EDA">
        <w:rPr>
          <w:rFonts w:ascii="Calibri" w:eastAsia="Calibri" w:hAnsi="Calibri" w:cs="Calibri"/>
        </w:rPr>
        <w:t xml:space="preserve"> and repairing the bus shelter roof.</w:t>
      </w:r>
      <w:r w:rsidR="00EA722C">
        <w:rPr>
          <w:rFonts w:ascii="Calibri" w:eastAsia="Calibri" w:hAnsi="Calibri" w:cs="Calibri"/>
        </w:rPr>
        <w:t xml:space="preserve"> </w:t>
      </w:r>
    </w:p>
    <w:p w14:paraId="2CD4D156" w14:textId="2EC2F1D7" w:rsidR="00446EDA" w:rsidRDefault="00446EDA" w:rsidP="00446EDA">
      <w:pPr>
        <w:pStyle w:val="ListParagraph"/>
        <w:spacing w:after="0" w:line="276" w:lineRule="auto"/>
        <w:ind w:left="648"/>
        <w:jc w:val="both"/>
        <w:rPr>
          <w:rFonts w:ascii="Calibri" w:eastAsia="Calibri" w:hAnsi="Calibri" w:cs="Calibri"/>
        </w:rPr>
      </w:pPr>
      <w:r>
        <w:rPr>
          <w:rFonts w:ascii="Calibri" w:eastAsia="Calibri" w:hAnsi="Calibri" w:cs="Calibri"/>
          <w:u w:val="single"/>
        </w:rPr>
        <w:t>Cllr</w:t>
      </w:r>
      <w:r w:rsidRPr="00446EDA">
        <w:rPr>
          <w:rFonts w:ascii="Calibri" w:eastAsia="Calibri" w:hAnsi="Calibri" w:cs="Calibri"/>
        </w:rPr>
        <w:t>.</w:t>
      </w:r>
      <w:r>
        <w:rPr>
          <w:rFonts w:ascii="Calibri" w:eastAsia="Calibri" w:hAnsi="Calibri" w:cs="Calibri"/>
        </w:rPr>
        <w:t xml:space="preserve"> Meadows asked if the Lengthsman could put preservative on the posts at the War Memorial.</w:t>
      </w:r>
    </w:p>
    <w:p w14:paraId="52495F0E" w14:textId="38248EFA" w:rsidR="00446EDA" w:rsidRPr="001B121B" w:rsidRDefault="00B2135F" w:rsidP="00D90B3A">
      <w:pPr>
        <w:pStyle w:val="ListParagraph"/>
        <w:numPr>
          <w:ilvl w:val="0"/>
          <w:numId w:val="5"/>
        </w:numPr>
        <w:spacing w:after="0" w:line="276" w:lineRule="auto"/>
        <w:jc w:val="both"/>
        <w:rPr>
          <w:rFonts w:ascii="Calibri" w:eastAsia="Calibri" w:hAnsi="Calibri" w:cs="Calibri"/>
        </w:rPr>
      </w:pPr>
      <w:r w:rsidRPr="001B121B">
        <w:rPr>
          <w:rFonts w:ascii="Calibri" w:eastAsia="Calibri" w:hAnsi="Calibri" w:cs="Calibri"/>
          <w:u w:val="single"/>
        </w:rPr>
        <w:t>Website</w:t>
      </w:r>
      <w:r w:rsidRPr="001B121B">
        <w:rPr>
          <w:rFonts w:ascii="Calibri" w:eastAsia="Calibri" w:hAnsi="Calibri" w:cs="Calibri"/>
        </w:rPr>
        <w:t xml:space="preserve"> </w:t>
      </w:r>
      <w:r w:rsidR="00AC1B89" w:rsidRPr="001B121B">
        <w:rPr>
          <w:rFonts w:ascii="Calibri" w:eastAsia="Calibri" w:hAnsi="Calibri" w:cs="Calibri"/>
        </w:rPr>
        <w:t>–</w:t>
      </w:r>
      <w:r w:rsidR="00446EDA" w:rsidRPr="001B121B">
        <w:rPr>
          <w:rFonts w:ascii="Calibri" w:eastAsia="Calibri" w:hAnsi="Calibri" w:cs="Calibri"/>
        </w:rPr>
        <w:t xml:space="preserve"> Cllr. </w:t>
      </w:r>
      <w:proofErr w:type="spellStart"/>
      <w:r w:rsidR="00446EDA" w:rsidRPr="001B121B">
        <w:rPr>
          <w:rFonts w:ascii="Calibri" w:eastAsia="Calibri" w:hAnsi="Calibri" w:cs="Calibri"/>
        </w:rPr>
        <w:t>Loynes</w:t>
      </w:r>
      <w:proofErr w:type="spellEnd"/>
      <w:r w:rsidR="00446EDA" w:rsidRPr="001B121B">
        <w:rPr>
          <w:rFonts w:ascii="Calibri" w:eastAsia="Calibri" w:hAnsi="Calibri" w:cs="Calibri"/>
        </w:rPr>
        <w:t xml:space="preserve"> said the website needs to be promoted </w:t>
      </w:r>
      <w:r w:rsidR="001B121B">
        <w:rPr>
          <w:rFonts w:ascii="Calibri" w:eastAsia="Calibri" w:hAnsi="Calibri" w:cs="Calibri"/>
        </w:rPr>
        <w:t xml:space="preserve">wherever possible. </w:t>
      </w:r>
      <w:r w:rsidR="00446EDA" w:rsidRPr="001B121B">
        <w:rPr>
          <w:rFonts w:ascii="Calibri" w:eastAsia="Calibri" w:hAnsi="Calibri" w:cs="Calibri"/>
        </w:rPr>
        <w:t>The Clerk informed the Councillors that the website is up to date.</w:t>
      </w:r>
    </w:p>
    <w:p w14:paraId="47F59F52" w14:textId="49C0862F" w:rsidR="00092682" w:rsidRDefault="00092682" w:rsidP="000101FA">
      <w:pPr>
        <w:spacing w:after="0" w:line="276" w:lineRule="auto"/>
        <w:jc w:val="both"/>
        <w:rPr>
          <w:rFonts w:ascii="Calibri" w:eastAsia="Calibri" w:hAnsi="Calibri" w:cs="Calibri"/>
          <w:color w:val="FF0000"/>
        </w:rPr>
      </w:pPr>
    </w:p>
    <w:p w14:paraId="79E89708" w14:textId="25740BB6" w:rsidR="00BE3AAE" w:rsidRDefault="00FB4B4B" w:rsidP="000101FA">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19</w:t>
      </w:r>
      <w:r w:rsidR="00BE3AAE" w:rsidRPr="00BE3AAE">
        <w:rPr>
          <w:rFonts w:ascii="Calibri" w:eastAsia="Calibri" w:hAnsi="Calibri" w:cs="Calibri"/>
          <w:b/>
          <w:color w:val="000000" w:themeColor="text1"/>
        </w:rPr>
        <w:t>.58</w:t>
      </w:r>
      <w:r w:rsidR="00BE3AAE">
        <w:rPr>
          <w:rFonts w:ascii="Calibri" w:eastAsia="Calibri" w:hAnsi="Calibri" w:cs="Calibri"/>
          <w:b/>
          <w:color w:val="000000" w:themeColor="text1"/>
        </w:rPr>
        <w:t>. Accounts for Year Ending 31</w:t>
      </w:r>
      <w:r w:rsidR="00BE3AAE" w:rsidRPr="00BE3AAE">
        <w:rPr>
          <w:rFonts w:ascii="Calibri" w:eastAsia="Calibri" w:hAnsi="Calibri" w:cs="Calibri"/>
          <w:b/>
          <w:color w:val="000000" w:themeColor="text1"/>
          <w:vertAlign w:val="superscript"/>
        </w:rPr>
        <w:t>st</w:t>
      </w:r>
      <w:r w:rsidR="00BE3AAE">
        <w:rPr>
          <w:rFonts w:ascii="Calibri" w:eastAsia="Calibri" w:hAnsi="Calibri" w:cs="Calibri"/>
          <w:b/>
          <w:color w:val="000000" w:themeColor="text1"/>
        </w:rPr>
        <w:t xml:space="preserve"> March 2019.</w:t>
      </w:r>
    </w:p>
    <w:p w14:paraId="77CD2C0C" w14:textId="3A9A154A" w:rsidR="00BE3AAE" w:rsidRDefault="00BE3AAE" w:rsidP="00BE3AAE">
      <w:pPr>
        <w:spacing w:after="0" w:line="276" w:lineRule="auto"/>
        <w:ind w:left="645"/>
        <w:jc w:val="both"/>
        <w:rPr>
          <w:rFonts w:ascii="Calibri" w:eastAsia="Calibri" w:hAnsi="Calibri" w:cs="Calibri"/>
          <w:color w:val="000000" w:themeColor="text1"/>
        </w:rPr>
      </w:pPr>
      <w:r>
        <w:rPr>
          <w:rFonts w:ascii="Calibri" w:eastAsia="Calibri" w:hAnsi="Calibri" w:cs="Calibri"/>
          <w:color w:val="000000" w:themeColor="text1"/>
        </w:rPr>
        <w:t>To note receipts and Payments for the year ending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2019, together with the bank reconciliation at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2019. (</w:t>
      </w:r>
      <w:r w:rsidRPr="00BE3AAE">
        <w:rPr>
          <w:rFonts w:ascii="Calibri" w:eastAsia="Calibri" w:hAnsi="Calibri" w:cs="Calibri"/>
          <w:i/>
          <w:color w:val="000000" w:themeColor="text1"/>
        </w:rPr>
        <w:t>carried</w:t>
      </w:r>
      <w:r>
        <w:rPr>
          <w:rFonts w:ascii="Calibri" w:eastAsia="Calibri" w:hAnsi="Calibri" w:cs="Calibri"/>
          <w:color w:val="000000" w:themeColor="text1"/>
        </w:rPr>
        <w:t>).</w:t>
      </w:r>
    </w:p>
    <w:p w14:paraId="773DB858" w14:textId="4EA47D39" w:rsidR="00BE3AAE" w:rsidRDefault="00BE3AAE" w:rsidP="00BE3AAE">
      <w:pPr>
        <w:spacing w:after="0" w:line="276" w:lineRule="auto"/>
        <w:jc w:val="both"/>
        <w:rPr>
          <w:rFonts w:ascii="Calibri" w:eastAsia="Calibri" w:hAnsi="Calibri" w:cs="Calibri"/>
          <w:color w:val="000000" w:themeColor="text1"/>
        </w:rPr>
      </w:pPr>
    </w:p>
    <w:p w14:paraId="1764CD19" w14:textId="1749F569" w:rsidR="00BE3AAE" w:rsidRPr="00BE3AAE" w:rsidRDefault="00FB4B4B" w:rsidP="00BE3AA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19</w:t>
      </w:r>
      <w:r w:rsidR="00BE3AAE" w:rsidRPr="00BE3AAE">
        <w:rPr>
          <w:rFonts w:ascii="Calibri" w:eastAsia="Calibri" w:hAnsi="Calibri" w:cs="Calibri"/>
          <w:b/>
          <w:color w:val="000000" w:themeColor="text1"/>
        </w:rPr>
        <w:t>.59.</w:t>
      </w:r>
      <w:r w:rsidR="00BE3AAE" w:rsidRPr="00BE3AAE">
        <w:rPr>
          <w:rFonts w:ascii="Calibri" w:eastAsia="Calibri" w:hAnsi="Calibri" w:cs="Calibri"/>
          <w:b/>
          <w:color w:val="000000" w:themeColor="text1"/>
        </w:rPr>
        <w:tab/>
        <w:t>Internal Audit Report and Governance Statement for the Year Ending 31</w:t>
      </w:r>
      <w:r w:rsidR="00BE3AAE" w:rsidRPr="00BE3AAE">
        <w:rPr>
          <w:rFonts w:ascii="Calibri" w:eastAsia="Calibri" w:hAnsi="Calibri" w:cs="Calibri"/>
          <w:b/>
          <w:color w:val="000000" w:themeColor="text1"/>
          <w:vertAlign w:val="superscript"/>
        </w:rPr>
        <w:t>st</w:t>
      </w:r>
      <w:r w:rsidR="00BE3AAE" w:rsidRPr="00BE3AAE">
        <w:rPr>
          <w:rFonts w:ascii="Calibri" w:eastAsia="Calibri" w:hAnsi="Calibri" w:cs="Calibri"/>
          <w:b/>
          <w:color w:val="000000" w:themeColor="text1"/>
        </w:rPr>
        <w:t xml:space="preserve"> March 2019.</w:t>
      </w:r>
    </w:p>
    <w:p w14:paraId="351E0E78" w14:textId="3DCF3EF2" w:rsidR="00BE3AAE" w:rsidRDefault="00BE3AAE" w:rsidP="00BE3AAE">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The Internal Audit Report and the Governance Statement for the Year Ending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2019 was approved and signed.</w:t>
      </w:r>
    </w:p>
    <w:p w14:paraId="52AEA121" w14:textId="10685951" w:rsidR="00BE3AAE" w:rsidRDefault="00BE3AAE" w:rsidP="00BE3AAE">
      <w:pPr>
        <w:spacing w:after="0" w:line="276" w:lineRule="auto"/>
        <w:jc w:val="both"/>
        <w:rPr>
          <w:rFonts w:ascii="Calibri" w:eastAsia="Calibri" w:hAnsi="Calibri" w:cs="Calibri"/>
          <w:color w:val="000000" w:themeColor="text1"/>
        </w:rPr>
      </w:pPr>
    </w:p>
    <w:p w14:paraId="0E37223D" w14:textId="49D6F50E" w:rsidR="00BE3AAE" w:rsidRPr="00BE3AAE" w:rsidRDefault="00FB4B4B" w:rsidP="00BE3AAE">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19</w:t>
      </w:r>
      <w:r w:rsidR="00BE3AAE" w:rsidRPr="00BE3AAE">
        <w:rPr>
          <w:rFonts w:ascii="Calibri" w:eastAsia="Calibri" w:hAnsi="Calibri" w:cs="Calibri"/>
          <w:b/>
          <w:color w:val="000000" w:themeColor="text1"/>
        </w:rPr>
        <w:t>.60.</w:t>
      </w:r>
      <w:r w:rsidR="00BE3AAE" w:rsidRPr="00BE3AAE">
        <w:rPr>
          <w:rFonts w:ascii="Calibri" w:eastAsia="Calibri" w:hAnsi="Calibri" w:cs="Calibri"/>
          <w:b/>
          <w:color w:val="000000" w:themeColor="text1"/>
        </w:rPr>
        <w:tab/>
        <w:t>Statement of Accounts and Certificate of Exemption for the Year Ending 31</w:t>
      </w:r>
      <w:r w:rsidR="00BE3AAE" w:rsidRPr="00BE3AAE">
        <w:rPr>
          <w:rFonts w:ascii="Calibri" w:eastAsia="Calibri" w:hAnsi="Calibri" w:cs="Calibri"/>
          <w:b/>
          <w:color w:val="000000" w:themeColor="text1"/>
          <w:vertAlign w:val="superscript"/>
        </w:rPr>
        <w:t>st</w:t>
      </w:r>
      <w:r w:rsidR="00BE3AAE" w:rsidRPr="00BE3AAE">
        <w:rPr>
          <w:rFonts w:ascii="Calibri" w:eastAsia="Calibri" w:hAnsi="Calibri" w:cs="Calibri"/>
          <w:b/>
          <w:color w:val="000000" w:themeColor="text1"/>
        </w:rPr>
        <w:t xml:space="preserve"> March 2019.</w:t>
      </w:r>
    </w:p>
    <w:p w14:paraId="5D961EDB" w14:textId="046DB391" w:rsidR="00BE3AAE" w:rsidRDefault="00BE3AAE" w:rsidP="00BE3AAE">
      <w:pPr>
        <w:spacing w:after="0" w:line="276" w:lineRule="auto"/>
        <w:ind w:left="720"/>
        <w:jc w:val="both"/>
        <w:rPr>
          <w:rFonts w:ascii="Calibri" w:eastAsia="Calibri" w:hAnsi="Calibri" w:cs="Calibri"/>
          <w:color w:val="000000" w:themeColor="text1"/>
        </w:rPr>
      </w:pPr>
      <w:r>
        <w:rPr>
          <w:rFonts w:ascii="Calibri" w:eastAsia="Calibri" w:hAnsi="Calibri" w:cs="Calibri"/>
          <w:color w:val="000000" w:themeColor="text1"/>
        </w:rPr>
        <w:t>Statement of Accounts and the Certificate of Exemption for the Year Ending 31</w:t>
      </w:r>
      <w:r w:rsidRPr="00BE3AAE">
        <w:rPr>
          <w:rFonts w:ascii="Calibri" w:eastAsia="Calibri" w:hAnsi="Calibri" w:cs="Calibri"/>
          <w:color w:val="000000" w:themeColor="text1"/>
          <w:vertAlign w:val="superscript"/>
        </w:rPr>
        <w:t>st</w:t>
      </w:r>
      <w:r>
        <w:rPr>
          <w:rFonts w:ascii="Calibri" w:eastAsia="Calibri" w:hAnsi="Calibri" w:cs="Calibri"/>
          <w:color w:val="000000" w:themeColor="text1"/>
        </w:rPr>
        <w:t xml:space="preserve"> March 2019 as contained in the Annual Return approved and signed by Cllr. Charles and the Clerk.</w:t>
      </w:r>
      <w:r>
        <w:rPr>
          <w:rFonts w:ascii="Calibri" w:eastAsia="Calibri" w:hAnsi="Calibri" w:cs="Calibri"/>
          <w:color w:val="000000" w:themeColor="text1"/>
        </w:rPr>
        <w:tab/>
      </w:r>
    </w:p>
    <w:p w14:paraId="7F8E644A" w14:textId="14AA67F1" w:rsidR="00BE3AAE" w:rsidRDefault="00BE3AAE" w:rsidP="00BE3AAE">
      <w:pPr>
        <w:spacing w:after="0" w:line="276" w:lineRule="auto"/>
        <w:ind w:left="720"/>
        <w:jc w:val="both"/>
        <w:rPr>
          <w:rFonts w:ascii="Calibri" w:eastAsia="Calibri" w:hAnsi="Calibri" w:cs="Calibri"/>
          <w:color w:val="000000" w:themeColor="text1"/>
        </w:rPr>
      </w:pPr>
    </w:p>
    <w:p w14:paraId="6862422B" w14:textId="1C915F9D" w:rsidR="00BE3AAE" w:rsidRDefault="00BE3AAE" w:rsidP="00BE3AAE">
      <w:pPr>
        <w:spacing w:after="0" w:line="276" w:lineRule="auto"/>
        <w:ind w:left="720"/>
        <w:jc w:val="both"/>
        <w:rPr>
          <w:rFonts w:ascii="Calibri" w:eastAsia="Calibri" w:hAnsi="Calibri" w:cs="Calibri"/>
          <w:color w:val="000000" w:themeColor="text1"/>
        </w:rPr>
      </w:pPr>
    </w:p>
    <w:p w14:paraId="100DC468" w14:textId="7B34905C" w:rsidR="00BE3AAE" w:rsidRDefault="00BE3AAE" w:rsidP="00BE3AAE">
      <w:pPr>
        <w:spacing w:after="0" w:line="276" w:lineRule="auto"/>
        <w:ind w:left="720"/>
        <w:jc w:val="both"/>
        <w:rPr>
          <w:rFonts w:ascii="Calibri" w:eastAsia="Calibri" w:hAnsi="Calibri" w:cs="Calibri"/>
          <w:color w:val="000000" w:themeColor="text1"/>
        </w:rPr>
      </w:pPr>
    </w:p>
    <w:p w14:paraId="2A931DAC" w14:textId="68E619E3" w:rsidR="00BE3AAE" w:rsidRDefault="00BE3AAE" w:rsidP="00BE3AAE">
      <w:pPr>
        <w:spacing w:after="0" w:line="276" w:lineRule="auto"/>
        <w:ind w:left="720"/>
        <w:jc w:val="both"/>
        <w:rPr>
          <w:rFonts w:ascii="Calibri" w:eastAsia="Calibri" w:hAnsi="Calibri" w:cs="Calibri"/>
          <w:color w:val="000000" w:themeColor="text1"/>
        </w:rPr>
      </w:pPr>
    </w:p>
    <w:p w14:paraId="5E7C0177" w14:textId="56511090" w:rsidR="00BE3AAE" w:rsidRDefault="00BE3AAE" w:rsidP="00BE3AAE">
      <w:pPr>
        <w:spacing w:after="0" w:line="276" w:lineRule="auto"/>
        <w:ind w:left="720"/>
        <w:jc w:val="both"/>
        <w:rPr>
          <w:rFonts w:ascii="Calibri" w:eastAsia="Calibri" w:hAnsi="Calibri" w:cs="Calibri"/>
          <w:color w:val="000000" w:themeColor="text1"/>
        </w:rPr>
      </w:pPr>
    </w:p>
    <w:p w14:paraId="7EF55873" w14:textId="77777777" w:rsidR="00BE3AAE" w:rsidRPr="00BE3AAE" w:rsidRDefault="00BE3AAE" w:rsidP="00BE3AAE">
      <w:pPr>
        <w:spacing w:after="0" w:line="276" w:lineRule="auto"/>
        <w:ind w:left="720"/>
        <w:jc w:val="both"/>
        <w:rPr>
          <w:rFonts w:ascii="Calibri" w:eastAsia="Calibri" w:hAnsi="Calibri" w:cs="Calibri"/>
          <w:color w:val="000000" w:themeColor="text1"/>
        </w:rPr>
      </w:pPr>
    </w:p>
    <w:p w14:paraId="76E148DD" w14:textId="7C348F8E" w:rsidR="009F5301" w:rsidRPr="00610DAD" w:rsidRDefault="00FB4B4B" w:rsidP="00610DAD">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19</w:t>
      </w:r>
      <w:r w:rsidR="00610DAD">
        <w:rPr>
          <w:rFonts w:ascii="Calibri" w:eastAsia="Calibri" w:hAnsi="Calibri" w:cs="Calibri"/>
          <w:b/>
          <w:color w:val="000000" w:themeColor="text1"/>
        </w:rPr>
        <w:t>.</w:t>
      </w:r>
      <w:r w:rsidR="00BE3AAE">
        <w:rPr>
          <w:rFonts w:ascii="Calibri" w:eastAsia="Calibri" w:hAnsi="Calibri" w:cs="Calibri"/>
          <w:b/>
          <w:color w:val="000000" w:themeColor="text1"/>
        </w:rPr>
        <w:t>61</w:t>
      </w:r>
      <w:r w:rsidR="00610DAD">
        <w:rPr>
          <w:rFonts w:ascii="Calibri" w:eastAsia="Calibri" w:hAnsi="Calibri" w:cs="Calibri"/>
          <w:b/>
          <w:color w:val="000000" w:themeColor="text1"/>
        </w:rPr>
        <w:t>.</w:t>
      </w:r>
      <w:r w:rsidR="009D405C">
        <w:rPr>
          <w:rFonts w:ascii="Calibri" w:eastAsia="Calibri" w:hAnsi="Calibri" w:cs="Calibri"/>
          <w:b/>
          <w:color w:val="000000" w:themeColor="text1"/>
        </w:rPr>
        <w:tab/>
      </w:r>
      <w:r w:rsidR="00610DAD">
        <w:rPr>
          <w:rFonts w:ascii="Calibri" w:eastAsia="Calibri" w:hAnsi="Calibri" w:cs="Calibri"/>
          <w:b/>
          <w:color w:val="000000" w:themeColor="text1"/>
        </w:rPr>
        <w:t xml:space="preserve"> </w:t>
      </w:r>
      <w:r w:rsidR="002A0AA3" w:rsidRPr="00610DAD">
        <w:rPr>
          <w:rFonts w:ascii="Calibri" w:eastAsia="Calibri" w:hAnsi="Calibri" w:cs="Calibri"/>
          <w:b/>
          <w:color w:val="000000" w:themeColor="text1"/>
        </w:rPr>
        <w:t>Accounts for Payment.</w:t>
      </w:r>
    </w:p>
    <w:p w14:paraId="3CF06E44" w14:textId="77777777" w:rsidR="002A0AA3" w:rsidRPr="002A0AA3" w:rsidRDefault="002A0AA3" w:rsidP="002A0AA3">
      <w:pPr>
        <w:pStyle w:val="ListParagraph"/>
        <w:spacing w:after="0" w:line="276" w:lineRule="auto"/>
        <w:ind w:left="480"/>
        <w:jc w:val="both"/>
        <w:rPr>
          <w:rFonts w:ascii="Calibri" w:eastAsia="Calibri" w:hAnsi="Calibri" w:cs="Calibri"/>
          <w:b/>
          <w:color w:val="000000" w:themeColor="text1"/>
        </w:rPr>
      </w:pPr>
    </w:p>
    <w:tbl>
      <w:tblPr>
        <w:tblStyle w:val="TableGrid"/>
        <w:tblW w:w="9112" w:type="dxa"/>
        <w:tblInd w:w="355" w:type="dxa"/>
        <w:tblLook w:val="04A0" w:firstRow="1" w:lastRow="0" w:firstColumn="1" w:lastColumn="0" w:noHBand="0" w:noVBand="1"/>
      </w:tblPr>
      <w:tblGrid>
        <w:gridCol w:w="1718"/>
        <w:gridCol w:w="5067"/>
        <w:gridCol w:w="1368"/>
        <w:gridCol w:w="959"/>
      </w:tblGrid>
      <w:tr w:rsidR="004318CA" w14:paraId="2DC8B757" w14:textId="77777777" w:rsidTr="004A5401">
        <w:tc>
          <w:tcPr>
            <w:tcW w:w="1718" w:type="dxa"/>
          </w:tcPr>
          <w:p w14:paraId="3E06FC8E" w14:textId="26A17162" w:rsidR="004318CA" w:rsidRDefault="005333D7" w:rsidP="00994E82">
            <w:pPr>
              <w:spacing w:line="276" w:lineRule="auto"/>
              <w:rPr>
                <w:rFonts w:ascii="Calibri" w:eastAsia="Calibri" w:hAnsi="Calibri" w:cs="Calibri"/>
              </w:rPr>
            </w:pPr>
            <w:r>
              <w:rPr>
                <w:rFonts w:ascii="Calibri" w:eastAsia="Calibri" w:hAnsi="Calibri" w:cs="Calibri"/>
              </w:rPr>
              <w:t>Carmen Giuliano-Worthington</w:t>
            </w:r>
          </w:p>
        </w:tc>
        <w:tc>
          <w:tcPr>
            <w:tcW w:w="5067" w:type="dxa"/>
          </w:tcPr>
          <w:p w14:paraId="2D13ADA7" w14:textId="710384B1" w:rsidR="005333D7" w:rsidRDefault="00F07251" w:rsidP="00443C5C">
            <w:pPr>
              <w:spacing w:line="276" w:lineRule="auto"/>
              <w:rPr>
                <w:rFonts w:ascii="Calibri" w:eastAsia="Calibri" w:hAnsi="Calibri" w:cs="Calibri"/>
              </w:rPr>
            </w:pPr>
            <w:r>
              <w:rPr>
                <w:rFonts w:ascii="Calibri" w:eastAsia="Calibri" w:hAnsi="Calibri" w:cs="Calibri"/>
              </w:rPr>
              <w:t xml:space="preserve">Clerks Salary for </w:t>
            </w:r>
            <w:r w:rsidR="00123847">
              <w:rPr>
                <w:rFonts w:ascii="Calibri" w:eastAsia="Calibri" w:hAnsi="Calibri" w:cs="Calibri"/>
              </w:rPr>
              <w:t>April</w:t>
            </w:r>
            <w:r w:rsidR="004B44C3">
              <w:rPr>
                <w:rFonts w:ascii="Calibri" w:eastAsia="Calibri" w:hAnsi="Calibri" w:cs="Calibri"/>
              </w:rPr>
              <w:t>.</w:t>
            </w:r>
          </w:p>
        </w:tc>
        <w:tc>
          <w:tcPr>
            <w:tcW w:w="1368" w:type="dxa"/>
          </w:tcPr>
          <w:p w14:paraId="66F99FE1" w14:textId="1EFA010B" w:rsidR="005333D7" w:rsidRDefault="00BE3AAE" w:rsidP="00994E82">
            <w:pPr>
              <w:spacing w:line="276" w:lineRule="auto"/>
              <w:rPr>
                <w:rFonts w:ascii="Calibri" w:eastAsia="Calibri" w:hAnsi="Calibri" w:cs="Calibri"/>
              </w:rPr>
            </w:pPr>
            <w:r>
              <w:rPr>
                <w:rFonts w:ascii="Calibri" w:eastAsia="Calibri" w:hAnsi="Calibri" w:cs="Calibri"/>
              </w:rPr>
              <w:t>100918</w:t>
            </w:r>
          </w:p>
        </w:tc>
        <w:tc>
          <w:tcPr>
            <w:tcW w:w="959" w:type="dxa"/>
          </w:tcPr>
          <w:p w14:paraId="11776E22" w14:textId="25612B1C" w:rsidR="005333D7" w:rsidRDefault="001F279C" w:rsidP="00994E82">
            <w:pPr>
              <w:spacing w:line="276" w:lineRule="auto"/>
              <w:rPr>
                <w:rFonts w:ascii="Calibri" w:eastAsia="Calibri" w:hAnsi="Calibri" w:cs="Calibri"/>
              </w:rPr>
            </w:pPr>
            <w:r>
              <w:rPr>
                <w:rFonts w:ascii="Calibri" w:eastAsia="Calibri" w:hAnsi="Calibri" w:cs="Calibri"/>
              </w:rPr>
              <w:t>£166.00</w:t>
            </w:r>
          </w:p>
        </w:tc>
      </w:tr>
      <w:tr w:rsidR="00BE3AAE" w14:paraId="51E753BF" w14:textId="77777777" w:rsidTr="004A5401">
        <w:tc>
          <w:tcPr>
            <w:tcW w:w="1718" w:type="dxa"/>
          </w:tcPr>
          <w:p w14:paraId="5B50302F" w14:textId="2900A133" w:rsidR="00BE3AAE" w:rsidRDefault="00BE3AAE" w:rsidP="00994E82">
            <w:pPr>
              <w:spacing w:line="276" w:lineRule="auto"/>
              <w:rPr>
                <w:rFonts w:ascii="Calibri" w:eastAsia="Calibri" w:hAnsi="Calibri" w:cs="Calibri"/>
              </w:rPr>
            </w:pPr>
            <w:r>
              <w:rPr>
                <w:rFonts w:ascii="Calibri" w:eastAsia="Calibri" w:hAnsi="Calibri" w:cs="Calibri"/>
              </w:rPr>
              <w:t>J. Redfern</w:t>
            </w:r>
          </w:p>
        </w:tc>
        <w:tc>
          <w:tcPr>
            <w:tcW w:w="5067" w:type="dxa"/>
          </w:tcPr>
          <w:p w14:paraId="2E554ED8" w14:textId="4D729E84" w:rsidR="00BE3AAE" w:rsidRDefault="00BE3AAE" w:rsidP="00443C5C">
            <w:pPr>
              <w:spacing w:line="276" w:lineRule="auto"/>
              <w:rPr>
                <w:rFonts w:ascii="Calibri" w:eastAsia="Calibri" w:hAnsi="Calibri" w:cs="Calibri"/>
              </w:rPr>
            </w:pPr>
            <w:r>
              <w:rPr>
                <w:rFonts w:ascii="Calibri" w:eastAsia="Calibri" w:hAnsi="Calibri" w:cs="Calibri"/>
              </w:rPr>
              <w:t>Lengthsman</w:t>
            </w:r>
          </w:p>
        </w:tc>
        <w:tc>
          <w:tcPr>
            <w:tcW w:w="1368" w:type="dxa"/>
          </w:tcPr>
          <w:p w14:paraId="19BE9128" w14:textId="5FCF91C9" w:rsidR="00BE3AAE" w:rsidRDefault="00BE3AAE" w:rsidP="00994E82">
            <w:pPr>
              <w:spacing w:line="276" w:lineRule="auto"/>
              <w:rPr>
                <w:rFonts w:ascii="Calibri" w:eastAsia="Calibri" w:hAnsi="Calibri" w:cs="Calibri"/>
              </w:rPr>
            </w:pPr>
            <w:r>
              <w:rPr>
                <w:rFonts w:ascii="Calibri" w:eastAsia="Calibri" w:hAnsi="Calibri" w:cs="Calibri"/>
              </w:rPr>
              <w:t>100919</w:t>
            </w:r>
          </w:p>
        </w:tc>
        <w:tc>
          <w:tcPr>
            <w:tcW w:w="959" w:type="dxa"/>
          </w:tcPr>
          <w:p w14:paraId="3ED37975" w14:textId="0BC040FE" w:rsidR="00BE3AAE" w:rsidRDefault="00BE3AAE" w:rsidP="00994E82">
            <w:pPr>
              <w:spacing w:line="276" w:lineRule="auto"/>
              <w:rPr>
                <w:rFonts w:ascii="Calibri" w:eastAsia="Calibri" w:hAnsi="Calibri" w:cs="Calibri"/>
              </w:rPr>
            </w:pPr>
            <w:r>
              <w:rPr>
                <w:rFonts w:ascii="Calibri" w:eastAsia="Calibri" w:hAnsi="Calibri" w:cs="Calibri"/>
              </w:rPr>
              <w:t>£120.00</w:t>
            </w:r>
          </w:p>
        </w:tc>
      </w:tr>
      <w:tr w:rsidR="00BE3AAE" w14:paraId="2981E3D4" w14:textId="77777777" w:rsidTr="004A5401">
        <w:tc>
          <w:tcPr>
            <w:tcW w:w="1718" w:type="dxa"/>
          </w:tcPr>
          <w:p w14:paraId="374FE5F7" w14:textId="71D3E0F2" w:rsidR="00BE3AAE" w:rsidRDefault="00BE3AAE" w:rsidP="00994E82">
            <w:pPr>
              <w:spacing w:line="276" w:lineRule="auto"/>
              <w:rPr>
                <w:rFonts w:ascii="Calibri" w:eastAsia="Calibri" w:hAnsi="Calibri" w:cs="Calibri"/>
              </w:rPr>
            </w:pPr>
            <w:r>
              <w:rPr>
                <w:rFonts w:ascii="Calibri" w:eastAsia="Calibri" w:hAnsi="Calibri" w:cs="Calibri"/>
              </w:rPr>
              <w:t>BHIB</w:t>
            </w:r>
          </w:p>
        </w:tc>
        <w:tc>
          <w:tcPr>
            <w:tcW w:w="5067" w:type="dxa"/>
          </w:tcPr>
          <w:p w14:paraId="0F36086E" w14:textId="672627FF" w:rsidR="00BE3AAE" w:rsidRDefault="00BE3AAE" w:rsidP="001B121B">
            <w:pPr>
              <w:spacing w:line="276" w:lineRule="auto"/>
              <w:rPr>
                <w:rFonts w:ascii="Calibri" w:eastAsia="Calibri" w:hAnsi="Calibri" w:cs="Calibri"/>
              </w:rPr>
            </w:pPr>
            <w:r>
              <w:rPr>
                <w:rFonts w:ascii="Calibri" w:eastAsia="Calibri" w:hAnsi="Calibri" w:cs="Calibri"/>
              </w:rPr>
              <w:t>Council Insurance (</w:t>
            </w:r>
            <w:r w:rsidR="001B121B">
              <w:rPr>
                <w:rFonts w:ascii="Calibri" w:eastAsia="Calibri" w:hAnsi="Calibri" w:cs="Calibri"/>
              </w:rPr>
              <w:t>chq. t</w:t>
            </w:r>
            <w:r w:rsidR="009D405C">
              <w:rPr>
                <w:rFonts w:ascii="Calibri" w:eastAsia="Calibri" w:hAnsi="Calibri" w:cs="Calibri"/>
              </w:rPr>
              <w:t>o be held until Insurance cover is checked)</w:t>
            </w:r>
          </w:p>
        </w:tc>
        <w:tc>
          <w:tcPr>
            <w:tcW w:w="1368" w:type="dxa"/>
          </w:tcPr>
          <w:p w14:paraId="3412D550" w14:textId="77777777" w:rsidR="00BE3AAE" w:rsidRDefault="00BE3AAE" w:rsidP="00994E82">
            <w:pPr>
              <w:spacing w:line="276" w:lineRule="auto"/>
              <w:rPr>
                <w:rFonts w:ascii="Calibri" w:eastAsia="Calibri" w:hAnsi="Calibri" w:cs="Calibri"/>
              </w:rPr>
            </w:pPr>
          </w:p>
          <w:p w14:paraId="26EE1351" w14:textId="6FE12E34" w:rsidR="009D405C" w:rsidRDefault="009D405C" w:rsidP="00994E82">
            <w:pPr>
              <w:spacing w:line="276" w:lineRule="auto"/>
              <w:rPr>
                <w:rFonts w:ascii="Calibri" w:eastAsia="Calibri" w:hAnsi="Calibri" w:cs="Calibri"/>
              </w:rPr>
            </w:pPr>
            <w:r>
              <w:rPr>
                <w:rFonts w:ascii="Calibri" w:eastAsia="Calibri" w:hAnsi="Calibri" w:cs="Calibri"/>
              </w:rPr>
              <w:t>100920</w:t>
            </w:r>
          </w:p>
        </w:tc>
        <w:tc>
          <w:tcPr>
            <w:tcW w:w="959" w:type="dxa"/>
          </w:tcPr>
          <w:p w14:paraId="6DC8C6D0" w14:textId="77777777" w:rsidR="00BE3AAE" w:rsidRDefault="00BE3AAE" w:rsidP="00994E82">
            <w:pPr>
              <w:spacing w:line="276" w:lineRule="auto"/>
              <w:rPr>
                <w:rFonts w:ascii="Calibri" w:eastAsia="Calibri" w:hAnsi="Calibri" w:cs="Calibri"/>
              </w:rPr>
            </w:pPr>
          </w:p>
          <w:p w14:paraId="1667DC7A" w14:textId="1EA9E309" w:rsidR="009D405C" w:rsidRDefault="009D405C" w:rsidP="00994E82">
            <w:pPr>
              <w:spacing w:line="276" w:lineRule="auto"/>
              <w:rPr>
                <w:rFonts w:ascii="Calibri" w:eastAsia="Calibri" w:hAnsi="Calibri" w:cs="Calibri"/>
              </w:rPr>
            </w:pPr>
            <w:r>
              <w:rPr>
                <w:rFonts w:ascii="Calibri" w:eastAsia="Calibri" w:hAnsi="Calibri" w:cs="Calibri"/>
              </w:rPr>
              <w:t>£407.48</w:t>
            </w:r>
          </w:p>
        </w:tc>
      </w:tr>
      <w:tr w:rsidR="009D405C" w14:paraId="39303CB2" w14:textId="77777777" w:rsidTr="004A5401">
        <w:tc>
          <w:tcPr>
            <w:tcW w:w="1718" w:type="dxa"/>
          </w:tcPr>
          <w:p w14:paraId="1748E691" w14:textId="02EA4898" w:rsidR="009D405C" w:rsidRDefault="009D405C" w:rsidP="00994E82">
            <w:pPr>
              <w:spacing w:line="276" w:lineRule="auto"/>
              <w:rPr>
                <w:rFonts w:ascii="Calibri" w:eastAsia="Calibri" w:hAnsi="Calibri" w:cs="Calibri"/>
              </w:rPr>
            </w:pPr>
            <w:r>
              <w:rPr>
                <w:rFonts w:ascii="Calibri" w:eastAsia="Calibri" w:hAnsi="Calibri" w:cs="Calibri"/>
              </w:rPr>
              <w:t>The Ford Partnership</w:t>
            </w:r>
          </w:p>
        </w:tc>
        <w:tc>
          <w:tcPr>
            <w:tcW w:w="5067" w:type="dxa"/>
          </w:tcPr>
          <w:p w14:paraId="62C1F4E2" w14:textId="47F97317" w:rsidR="009D405C" w:rsidRDefault="009D405C" w:rsidP="00443C5C">
            <w:pPr>
              <w:spacing w:line="276" w:lineRule="auto"/>
              <w:rPr>
                <w:rFonts w:ascii="Calibri" w:eastAsia="Calibri" w:hAnsi="Calibri" w:cs="Calibri"/>
              </w:rPr>
            </w:pPr>
            <w:r>
              <w:rPr>
                <w:rFonts w:ascii="Calibri" w:eastAsia="Calibri" w:hAnsi="Calibri" w:cs="Calibri"/>
              </w:rPr>
              <w:t>Internal Audit and Payroll Scheme</w:t>
            </w:r>
          </w:p>
        </w:tc>
        <w:tc>
          <w:tcPr>
            <w:tcW w:w="1368" w:type="dxa"/>
          </w:tcPr>
          <w:p w14:paraId="45DC6262" w14:textId="333A89C8" w:rsidR="009D405C" w:rsidRDefault="009D405C" w:rsidP="00994E82">
            <w:pPr>
              <w:spacing w:line="276" w:lineRule="auto"/>
              <w:rPr>
                <w:rFonts w:ascii="Calibri" w:eastAsia="Calibri" w:hAnsi="Calibri" w:cs="Calibri"/>
              </w:rPr>
            </w:pPr>
            <w:r>
              <w:rPr>
                <w:rFonts w:ascii="Calibri" w:eastAsia="Calibri" w:hAnsi="Calibri" w:cs="Calibri"/>
              </w:rPr>
              <w:t>100921</w:t>
            </w:r>
          </w:p>
        </w:tc>
        <w:tc>
          <w:tcPr>
            <w:tcW w:w="959" w:type="dxa"/>
          </w:tcPr>
          <w:p w14:paraId="32B7331A" w14:textId="7AB39D6E" w:rsidR="009D405C" w:rsidRDefault="009D405C" w:rsidP="00994E82">
            <w:pPr>
              <w:spacing w:line="276" w:lineRule="auto"/>
              <w:rPr>
                <w:rFonts w:ascii="Calibri" w:eastAsia="Calibri" w:hAnsi="Calibri" w:cs="Calibri"/>
              </w:rPr>
            </w:pPr>
            <w:r>
              <w:rPr>
                <w:rFonts w:ascii="Calibri" w:eastAsia="Calibri" w:hAnsi="Calibri" w:cs="Calibri"/>
              </w:rPr>
              <w:t>£273.00</w:t>
            </w:r>
          </w:p>
        </w:tc>
      </w:tr>
      <w:tr w:rsidR="009D405C" w14:paraId="7C7F4A04" w14:textId="77777777" w:rsidTr="004A5401">
        <w:tc>
          <w:tcPr>
            <w:tcW w:w="1718" w:type="dxa"/>
          </w:tcPr>
          <w:p w14:paraId="37265C99" w14:textId="302FC0D9" w:rsidR="009D405C" w:rsidRDefault="009D405C" w:rsidP="00994E82">
            <w:pPr>
              <w:spacing w:line="276" w:lineRule="auto"/>
              <w:rPr>
                <w:rFonts w:ascii="Calibri" w:eastAsia="Calibri" w:hAnsi="Calibri" w:cs="Calibri"/>
              </w:rPr>
            </w:pPr>
            <w:r>
              <w:rPr>
                <w:rFonts w:ascii="Calibri" w:eastAsia="Calibri" w:hAnsi="Calibri" w:cs="Calibri"/>
              </w:rPr>
              <w:t xml:space="preserve">JME Controls </w:t>
            </w:r>
          </w:p>
        </w:tc>
        <w:tc>
          <w:tcPr>
            <w:tcW w:w="5067" w:type="dxa"/>
          </w:tcPr>
          <w:p w14:paraId="55BB20B0" w14:textId="32F945BA" w:rsidR="009D405C" w:rsidRDefault="009D405C" w:rsidP="00443C5C">
            <w:pPr>
              <w:spacing w:line="276" w:lineRule="auto"/>
              <w:rPr>
                <w:rFonts w:ascii="Calibri" w:eastAsia="Calibri" w:hAnsi="Calibri" w:cs="Calibri"/>
              </w:rPr>
            </w:pPr>
            <w:r>
              <w:rPr>
                <w:rFonts w:ascii="Calibri" w:eastAsia="Calibri" w:hAnsi="Calibri" w:cs="Calibri"/>
              </w:rPr>
              <w:t>Supply &amp; Fit LED flood light</w:t>
            </w:r>
          </w:p>
        </w:tc>
        <w:tc>
          <w:tcPr>
            <w:tcW w:w="1368" w:type="dxa"/>
          </w:tcPr>
          <w:p w14:paraId="06E1E83E" w14:textId="62BDD9A3" w:rsidR="009D405C" w:rsidRDefault="009D405C" w:rsidP="00994E82">
            <w:pPr>
              <w:spacing w:line="276" w:lineRule="auto"/>
              <w:rPr>
                <w:rFonts w:ascii="Calibri" w:eastAsia="Calibri" w:hAnsi="Calibri" w:cs="Calibri"/>
              </w:rPr>
            </w:pPr>
            <w:r>
              <w:rPr>
                <w:rFonts w:ascii="Calibri" w:eastAsia="Calibri" w:hAnsi="Calibri" w:cs="Calibri"/>
              </w:rPr>
              <w:t>100922</w:t>
            </w:r>
          </w:p>
        </w:tc>
        <w:tc>
          <w:tcPr>
            <w:tcW w:w="959" w:type="dxa"/>
          </w:tcPr>
          <w:p w14:paraId="23974002" w14:textId="08D22B54" w:rsidR="009D405C" w:rsidRDefault="009D405C" w:rsidP="00994E82">
            <w:pPr>
              <w:spacing w:line="276" w:lineRule="auto"/>
              <w:rPr>
                <w:rFonts w:ascii="Calibri" w:eastAsia="Calibri" w:hAnsi="Calibri" w:cs="Calibri"/>
              </w:rPr>
            </w:pPr>
            <w:r>
              <w:rPr>
                <w:rFonts w:ascii="Calibri" w:eastAsia="Calibri" w:hAnsi="Calibri" w:cs="Calibri"/>
              </w:rPr>
              <w:t>£98.33</w:t>
            </w:r>
          </w:p>
        </w:tc>
      </w:tr>
    </w:tbl>
    <w:p w14:paraId="49129315" w14:textId="53FE1313" w:rsidR="005A3D7B" w:rsidRDefault="00543AF9" w:rsidP="00543AF9">
      <w:pPr>
        <w:spacing w:after="0" w:line="240" w:lineRule="auto"/>
        <w:rPr>
          <w:rFonts w:ascii="Calibri" w:eastAsia="Calibri" w:hAnsi="Calibri" w:cs="Calibri"/>
        </w:rPr>
      </w:pPr>
      <w:r>
        <w:rPr>
          <w:rFonts w:ascii="Calibri" w:eastAsia="Calibri" w:hAnsi="Calibri" w:cs="Calibri"/>
        </w:rPr>
        <w:t xml:space="preserve">      </w:t>
      </w:r>
      <w:r w:rsidR="005A3D7B">
        <w:rPr>
          <w:rFonts w:ascii="Calibri" w:eastAsia="Calibri" w:hAnsi="Calibri" w:cs="Calibri"/>
        </w:rPr>
        <w:t xml:space="preserve"> </w:t>
      </w:r>
    </w:p>
    <w:p w14:paraId="5D40952D" w14:textId="5A3E8122" w:rsidR="00174809" w:rsidRPr="009D405C" w:rsidRDefault="00FB4B4B" w:rsidP="00174809">
      <w:pPr>
        <w:spacing w:after="0" w:line="240" w:lineRule="auto"/>
        <w:rPr>
          <w:rFonts w:ascii="Calibri" w:eastAsia="Calibri" w:hAnsi="Calibri" w:cs="Calibri"/>
          <w:b/>
        </w:rPr>
      </w:pPr>
      <w:r>
        <w:rPr>
          <w:rFonts w:ascii="Calibri" w:eastAsia="Calibri" w:hAnsi="Calibri" w:cs="Calibri"/>
          <w:b/>
        </w:rPr>
        <w:t>19</w:t>
      </w:r>
      <w:r w:rsidR="009D405C" w:rsidRPr="009D405C">
        <w:rPr>
          <w:rFonts w:ascii="Calibri" w:eastAsia="Calibri" w:hAnsi="Calibri" w:cs="Calibri"/>
          <w:b/>
        </w:rPr>
        <w:t xml:space="preserve">.62. </w:t>
      </w:r>
      <w:r w:rsidR="009D405C" w:rsidRPr="009D405C">
        <w:rPr>
          <w:rFonts w:ascii="Calibri" w:eastAsia="Calibri" w:hAnsi="Calibri" w:cs="Calibri"/>
          <w:b/>
        </w:rPr>
        <w:tab/>
        <w:t>Correspondence</w:t>
      </w:r>
      <w:r w:rsidR="009D405C">
        <w:rPr>
          <w:rFonts w:ascii="Calibri" w:eastAsia="Calibri" w:hAnsi="Calibri" w:cs="Calibri"/>
          <w:b/>
        </w:rPr>
        <w:t>.</w:t>
      </w:r>
    </w:p>
    <w:p w14:paraId="0BB7C4C5" w14:textId="6335F233" w:rsidR="009D405C" w:rsidRDefault="009D405C" w:rsidP="00174809">
      <w:pPr>
        <w:spacing w:after="0" w:line="240" w:lineRule="auto"/>
        <w:rPr>
          <w:rFonts w:ascii="Calibri" w:eastAsia="Calibri" w:hAnsi="Calibri" w:cs="Calibri"/>
        </w:rPr>
      </w:pPr>
      <w:r>
        <w:rPr>
          <w:rFonts w:ascii="Calibri" w:eastAsia="Calibri" w:hAnsi="Calibri" w:cs="Calibri"/>
        </w:rPr>
        <w:tab/>
        <w:t>Circulated prior to meeting.</w:t>
      </w:r>
    </w:p>
    <w:p w14:paraId="27998690" w14:textId="47CC1BB4" w:rsidR="009D405C" w:rsidRDefault="009D405C" w:rsidP="00174809">
      <w:pPr>
        <w:spacing w:after="0" w:line="240" w:lineRule="auto"/>
        <w:rPr>
          <w:rFonts w:ascii="Calibri" w:eastAsia="Calibri" w:hAnsi="Calibri" w:cs="Calibri"/>
        </w:rPr>
      </w:pPr>
    </w:p>
    <w:p w14:paraId="7C4F969D" w14:textId="1825EBF3" w:rsidR="009D405C" w:rsidRDefault="00FB4B4B" w:rsidP="00174809">
      <w:pPr>
        <w:spacing w:after="0" w:line="240" w:lineRule="auto"/>
        <w:rPr>
          <w:rFonts w:ascii="Calibri" w:eastAsia="Calibri" w:hAnsi="Calibri" w:cs="Calibri"/>
        </w:rPr>
      </w:pPr>
      <w:r>
        <w:rPr>
          <w:rFonts w:ascii="Calibri" w:eastAsia="Calibri" w:hAnsi="Calibri" w:cs="Calibri"/>
          <w:b/>
        </w:rPr>
        <w:t>19</w:t>
      </w:r>
      <w:bookmarkStart w:id="0" w:name="_GoBack"/>
      <w:bookmarkEnd w:id="0"/>
      <w:r w:rsidR="009D405C" w:rsidRPr="009D405C">
        <w:rPr>
          <w:rFonts w:ascii="Calibri" w:eastAsia="Calibri" w:hAnsi="Calibri" w:cs="Calibri"/>
          <w:b/>
        </w:rPr>
        <w:t>.63.</w:t>
      </w:r>
      <w:r w:rsidR="009D405C">
        <w:rPr>
          <w:rFonts w:ascii="Calibri" w:eastAsia="Calibri" w:hAnsi="Calibri" w:cs="Calibri"/>
        </w:rPr>
        <w:tab/>
        <w:t>Items of an Urgent Nature.</w:t>
      </w:r>
    </w:p>
    <w:p w14:paraId="70156986" w14:textId="491AF5AD" w:rsidR="009D405C" w:rsidRDefault="009D405C" w:rsidP="00174809">
      <w:pPr>
        <w:spacing w:after="0" w:line="240" w:lineRule="auto"/>
        <w:rPr>
          <w:rFonts w:ascii="Calibri" w:eastAsia="Calibri" w:hAnsi="Calibri" w:cs="Calibri"/>
        </w:rPr>
      </w:pPr>
      <w:r>
        <w:rPr>
          <w:rFonts w:ascii="Calibri" w:eastAsia="Calibri" w:hAnsi="Calibri" w:cs="Calibri"/>
        </w:rPr>
        <w:tab/>
        <w:t>It was reported the Noticeboard ha</w:t>
      </w:r>
      <w:r w:rsidR="00867840">
        <w:rPr>
          <w:rFonts w:ascii="Calibri" w:eastAsia="Calibri" w:hAnsi="Calibri" w:cs="Calibri"/>
        </w:rPr>
        <w:t xml:space="preserve">s water going through the side. Lengthsman to look in to </w:t>
      </w:r>
      <w:r w:rsidR="00867840">
        <w:rPr>
          <w:rFonts w:ascii="Calibri" w:eastAsia="Calibri" w:hAnsi="Calibri" w:cs="Calibri"/>
        </w:rPr>
        <w:tab/>
        <w:t>this.</w:t>
      </w:r>
    </w:p>
    <w:p w14:paraId="72651CF0" w14:textId="2C140B31" w:rsidR="009D405C" w:rsidRDefault="009D405C" w:rsidP="00174809">
      <w:pPr>
        <w:spacing w:after="0" w:line="240" w:lineRule="auto"/>
        <w:rPr>
          <w:rFonts w:ascii="Calibri" w:eastAsia="Calibri" w:hAnsi="Calibri" w:cs="Calibri"/>
        </w:rPr>
      </w:pPr>
      <w:r>
        <w:rPr>
          <w:rFonts w:ascii="Calibri" w:eastAsia="Calibri" w:hAnsi="Calibri" w:cs="Calibri"/>
        </w:rPr>
        <w:tab/>
      </w:r>
    </w:p>
    <w:p w14:paraId="53959ABE" w14:textId="77777777" w:rsidR="009D405C" w:rsidRDefault="009D405C" w:rsidP="00174809">
      <w:pPr>
        <w:spacing w:after="0" w:line="240" w:lineRule="auto"/>
        <w:rPr>
          <w:rFonts w:ascii="Calibri" w:eastAsia="Calibri" w:hAnsi="Calibri" w:cs="Calibri"/>
        </w:rPr>
      </w:pPr>
    </w:p>
    <w:p w14:paraId="25C5BD8B" w14:textId="701874AD" w:rsidR="0007780C" w:rsidRPr="00993063" w:rsidRDefault="003C0277" w:rsidP="00993063">
      <w:pPr>
        <w:spacing w:after="200" w:line="276" w:lineRule="auto"/>
        <w:rPr>
          <w:rFonts w:ascii="Calibri" w:eastAsia="Calibri" w:hAnsi="Calibri" w:cs="Calibri"/>
          <w:b/>
        </w:rPr>
      </w:pPr>
      <w:r w:rsidRPr="00993063">
        <w:rPr>
          <w:rFonts w:ascii="Calibri" w:eastAsia="Calibri" w:hAnsi="Calibri" w:cs="Calibri"/>
          <w:b/>
        </w:rPr>
        <w:t>The d</w:t>
      </w:r>
      <w:r w:rsidR="00FA01A6" w:rsidRPr="00993063">
        <w:rPr>
          <w:rFonts w:ascii="Calibri" w:eastAsia="Calibri" w:hAnsi="Calibri" w:cs="Calibri"/>
          <w:b/>
        </w:rPr>
        <w:t xml:space="preserve">ate of </w:t>
      </w:r>
      <w:r w:rsidRPr="00993063">
        <w:rPr>
          <w:rFonts w:ascii="Calibri" w:eastAsia="Calibri" w:hAnsi="Calibri" w:cs="Calibri"/>
          <w:b/>
        </w:rPr>
        <w:t>the n</w:t>
      </w:r>
      <w:r w:rsidR="00FA01A6" w:rsidRPr="00993063">
        <w:rPr>
          <w:rFonts w:ascii="Calibri" w:eastAsia="Calibri" w:hAnsi="Calibri" w:cs="Calibri"/>
          <w:b/>
        </w:rPr>
        <w:t xml:space="preserve">ext </w:t>
      </w:r>
      <w:r w:rsidRPr="00993063">
        <w:rPr>
          <w:rFonts w:ascii="Calibri" w:eastAsia="Calibri" w:hAnsi="Calibri" w:cs="Calibri"/>
          <w:b/>
        </w:rPr>
        <w:t xml:space="preserve">parish meeting will be held </w:t>
      </w:r>
      <w:r w:rsidRPr="005A0D56">
        <w:rPr>
          <w:rFonts w:ascii="Calibri" w:eastAsia="Calibri" w:hAnsi="Calibri" w:cs="Calibri"/>
          <w:b/>
        </w:rPr>
        <w:t>on</w:t>
      </w:r>
      <w:r w:rsidRPr="00993063">
        <w:rPr>
          <w:rFonts w:ascii="Calibri" w:eastAsia="Calibri" w:hAnsi="Calibri" w:cs="Calibri"/>
        </w:rPr>
        <w:t xml:space="preserve"> </w:t>
      </w:r>
      <w:r w:rsidR="00FA01A6" w:rsidRPr="00993063">
        <w:rPr>
          <w:rFonts w:ascii="Calibri" w:eastAsia="Calibri" w:hAnsi="Calibri" w:cs="Calibri"/>
          <w:b/>
        </w:rPr>
        <w:t>Monday</w:t>
      </w:r>
      <w:r w:rsidR="00465196" w:rsidRPr="00993063">
        <w:rPr>
          <w:rFonts w:ascii="Calibri" w:eastAsia="Calibri" w:hAnsi="Calibri" w:cs="Calibri"/>
          <w:b/>
        </w:rPr>
        <w:t xml:space="preserve"> </w:t>
      </w:r>
      <w:r w:rsidR="009D405C">
        <w:rPr>
          <w:rFonts w:ascii="Calibri" w:eastAsia="Calibri" w:hAnsi="Calibri" w:cs="Calibri"/>
          <w:b/>
        </w:rPr>
        <w:t>3</w:t>
      </w:r>
      <w:r w:rsidR="009D405C" w:rsidRPr="009D405C">
        <w:rPr>
          <w:rFonts w:ascii="Calibri" w:eastAsia="Calibri" w:hAnsi="Calibri" w:cs="Calibri"/>
          <w:b/>
          <w:vertAlign w:val="superscript"/>
        </w:rPr>
        <w:t>rd</w:t>
      </w:r>
      <w:r w:rsidR="009D405C">
        <w:rPr>
          <w:rFonts w:ascii="Calibri" w:eastAsia="Calibri" w:hAnsi="Calibri" w:cs="Calibri"/>
          <w:b/>
        </w:rPr>
        <w:t xml:space="preserve"> </w:t>
      </w:r>
      <w:r w:rsidR="005162D5">
        <w:rPr>
          <w:rFonts w:ascii="Calibri" w:eastAsia="Calibri" w:hAnsi="Calibri" w:cs="Calibri"/>
          <w:b/>
        </w:rPr>
        <w:t>June</w:t>
      </w:r>
      <w:r w:rsidR="00465196" w:rsidRPr="00993063">
        <w:rPr>
          <w:rFonts w:ascii="Calibri" w:eastAsia="Calibri" w:hAnsi="Calibri" w:cs="Calibri"/>
          <w:b/>
        </w:rPr>
        <w:t xml:space="preserve"> </w:t>
      </w:r>
      <w:r w:rsidR="009D405C">
        <w:rPr>
          <w:rFonts w:ascii="Calibri" w:eastAsia="Calibri" w:hAnsi="Calibri" w:cs="Calibri"/>
          <w:b/>
        </w:rPr>
        <w:t>2019</w:t>
      </w:r>
      <w:r w:rsidRPr="00993063">
        <w:rPr>
          <w:rFonts w:ascii="Calibri" w:eastAsia="Calibri" w:hAnsi="Calibri" w:cs="Calibri"/>
          <w:b/>
        </w:rPr>
        <w:t xml:space="preserve"> </w:t>
      </w:r>
      <w:r w:rsidR="00FA01A6" w:rsidRPr="009D405C">
        <w:rPr>
          <w:rFonts w:ascii="Calibri" w:eastAsia="Calibri" w:hAnsi="Calibri" w:cs="Calibri"/>
          <w:b/>
        </w:rPr>
        <w:t>a</w:t>
      </w:r>
      <w:r w:rsidR="00993063" w:rsidRPr="009D405C">
        <w:rPr>
          <w:rFonts w:ascii="Calibri" w:eastAsia="Calibri" w:hAnsi="Calibri" w:cs="Calibri"/>
          <w:b/>
        </w:rPr>
        <w:t>t</w:t>
      </w:r>
      <w:r w:rsidR="00CB048C" w:rsidRPr="009D405C">
        <w:rPr>
          <w:rFonts w:ascii="Calibri" w:eastAsia="Calibri" w:hAnsi="Calibri" w:cs="Calibri"/>
          <w:b/>
        </w:rPr>
        <w:t xml:space="preserve"> </w:t>
      </w:r>
      <w:r w:rsidR="009D405C" w:rsidRPr="009D405C">
        <w:rPr>
          <w:rFonts w:ascii="Calibri" w:eastAsia="Calibri" w:hAnsi="Calibri" w:cs="Calibri"/>
          <w:b/>
        </w:rPr>
        <w:t>7.00pm</w:t>
      </w:r>
      <w:r w:rsidR="005162D5">
        <w:rPr>
          <w:rFonts w:ascii="Calibri" w:eastAsia="Calibri" w:hAnsi="Calibri" w:cs="Calibri"/>
          <w:b/>
        </w:rPr>
        <w:t xml:space="preserve"> at </w:t>
      </w:r>
      <w:r w:rsidR="00245F4A" w:rsidRPr="00993063">
        <w:rPr>
          <w:rFonts w:ascii="Calibri" w:eastAsia="Calibri" w:hAnsi="Calibri" w:cs="Calibri"/>
          <w:b/>
        </w:rPr>
        <w:t>Oakamoor</w:t>
      </w:r>
      <w:r w:rsidR="00465196" w:rsidRPr="00993063">
        <w:rPr>
          <w:rFonts w:ascii="Calibri" w:eastAsia="Calibri" w:hAnsi="Calibri" w:cs="Calibri"/>
          <w:b/>
        </w:rPr>
        <w:t xml:space="preserve"> Village Hall</w:t>
      </w:r>
      <w:r w:rsidR="005A0D56">
        <w:rPr>
          <w:rFonts w:ascii="Calibri" w:eastAsia="Calibri" w:hAnsi="Calibri" w:cs="Calibri"/>
          <w:b/>
        </w:rPr>
        <w:t>.</w:t>
      </w:r>
    </w:p>
    <w:p w14:paraId="79F8BBB0" w14:textId="5A15CA0A" w:rsidR="00FB08C3" w:rsidRPr="005A3D7B" w:rsidRDefault="00410BB0" w:rsidP="00B41A0D">
      <w:pPr>
        <w:spacing w:line="240" w:lineRule="auto"/>
        <w:jc w:val="both"/>
        <w:rPr>
          <w:rFonts w:eastAsia="Arial" w:cs="Arial"/>
          <w:b/>
          <w:color w:val="000000"/>
          <w:lang w:eastAsia="en-GB"/>
        </w:rPr>
      </w:pPr>
      <w:r>
        <w:rPr>
          <w:rFonts w:eastAsia="Arial" w:cs="Arial"/>
          <w:b/>
          <w:color w:val="000000"/>
          <w:lang w:eastAsia="en-GB"/>
        </w:rPr>
        <w:t xml:space="preserve">The </w:t>
      </w:r>
      <w:r w:rsidR="00465196">
        <w:rPr>
          <w:rFonts w:eastAsia="Arial" w:cs="Arial"/>
          <w:b/>
          <w:color w:val="000000"/>
          <w:lang w:eastAsia="en-GB"/>
        </w:rPr>
        <w:t>Chairman</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CB048C">
        <w:rPr>
          <w:rFonts w:eastAsia="Arial" w:cs="Arial"/>
          <w:b/>
          <w:color w:val="000000"/>
          <w:lang w:eastAsia="en-GB"/>
        </w:rPr>
        <w:t xml:space="preserve">              </w:t>
      </w:r>
      <w:r w:rsidR="00A00C0A">
        <w:rPr>
          <w:rFonts w:eastAsia="Arial" w:cs="Arial"/>
          <w:b/>
          <w:color w:val="000000"/>
          <w:lang w:eastAsia="en-GB"/>
        </w:rPr>
        <w:t>8.0</w:t>
      </w:r>
      <w:r w:rsidR="009D405C">
        <w:rPr>
          <w:rFonts w:eastAsia="Arial" w:cs="Arial"/>
          <w:b/>
          <w:color w:val="000000"/>
          <w:lang w:eastAsia="en-GB"/>
        </w:rPr>
        <w:t>3</w:t>
      </w:r>
      <w:r w:rsidR="00543AF9">
        <w:rPr>
          <w:rFonts w:eastAsia="Arial" w:cs="Arial"/>
          <w:b/>
          <w:color w:val="000000"/>
          <w:lang w:eastAsia="en-GB"/>
        </w:rPr>
        <w:t>pm</w:t>
      </w:r>
      <w:r w:rsidR="00B41A0D" w:rsidRPr="00C957EC">
        <w:rPr>
          <w:rFonts w:eastAsia="Arial" w:cs="Arial"/>
          <w:b/>
          <w:color w:val="000000"/>
          <w:lang w:eastAsia="en-GB"/>
        </w:rPr>
        <w:t>.</w:t>
      </w:r>
    </w:p>
    <w:sectPr w:rsidR="00FB08C3" w:rsidRPr="005A3D7B" w:rsidSect="00136B8C">
      <w:headerReference w:type="default" r:id="rId9"/>
      <w:footerReference w:type="default" r:id="rId10"/>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25DD" w14:textId="77777777" w:rsidR="005A4EEB" w:rsidRDefault="005A4EEB" w:rsidP="005B6635">
      <w:pPr>
        <w:spacing w:after="0" w:line="240" w:lineRule="auto"/>
      </w:pPr>
      <w:r>
        <w:separator/>
      </w:r>
    </w:p>
  </w:endnote>
  <w:endnote w:type="continuationSeparator" w:id="0">
    <w:p w14:paraId="1E27CDBD" w14:textId="77777777" w:rsidR="005A4EEB" w:rsidRDefault="005A4EEB"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B396" w14:textId="77777777" w:rsidR="005A4EEB" w:rsidRDefault="005A4EEB" w:rsidP="005B6635">
      <w:pPr>
        <w:spacing w:after="0" w:line="240" w:lineRule="auto"/>
      </w:pPr>
      <w:r>
        <w:separator/>
      </w:r>
    </w:p>
  </w:footnote>
  <w:footnote w:type="continuationSeparator" w:id="0">
    <w:p w14:paraId="040E0E9C" w14:textId="77777777" w:rsidR="005A4EEB" w:rsidRDefault="005A4EEB"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BFC"/>
    <w:multiLevelType w:val="multilevel"/>
    <w:tmpl w:val="890E8178"/>
    <w:lvl w:ilvl="0">
      <w:start w:val="18"/>
      <w:numFmt w:val="decimal"/>
      <w:lvlText w:val="%1"/>
      <w:lvlJc w:val="left"/>
      <w:pPr>
        <w:ind w:left="480" w:hanging="480"/>
      </w:pPr>
      <w:rPr>
        <w:rFonts w:hint="default"/>
      </w:rPr>
    </w:lvl>
    <w:lvl w:ilvl="1">
      <w:start w:val="5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15:restartNumberingAfterBreak="0">
    <w:nsid w:val="081B1D6A"/>
    <w:multiLevelType w:val="hybridMultilevel"/>
    <w:tmpl w:val="04EC1846"/>
    <w:lvl w:ilvl="0" w:tplc="55447EA6">
      <w:start w:val="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31BA2"/>
    <w:multiLevelType w:val="multilevel"/>
    <w:tmpl w:val="BB4CED2A"/>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0300FC"/>
    <w:multiLevelType w:val="multilevel"/>
    <w:tmpl w:val="F0963D82"/>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F6512"/>
    <w:multiLevelType w:val="multilevel"/>
    <w:tmpl w:val="4E86F3D0"/>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86F68"/>
    <w:multiLevelType w:val="hybridMultilevel"/>
    <w:tmpl w:val="B4665C7A"/>
    <w:lvl w:ilvl="0" w:tplc="8326F182">
      <w:start w:val="1"/>
      <w:numFmt w:val="lowerRoman"/>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8" w15:restartNumberingAfterBreak="0">
    <w:nsid w:val="18522F2A"/>
    <w:multiLevelType w:val="multilevel"/>
    <w:tmpl w:val="4DAEA5AE"/>
    <w:lvl w:ilvl="0">
      <w:start w:val="18"/>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F5A4B"/>
    <w:multiLevelType w:val="multilevel"/>
    <w:tmpl w:val="6DBAFE4C"/>
    <w:lvl w:ilvl="0">
      <w:start w:val="18"/>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F26372"/>
    <w:multiLevelType w:val="multilevel"/>
    <w:tmpl w:val="BDFE3598"/>
    <w:lvl w:ilvl="0">
      <w:start w:val="18"/>
      <w:numFmt w:val="decimal"/>
      <w:lvlText w:val="%1"/>
      <w:lvlJc w:val="left"/>
      <w:pPr>
        <w:ind w:left="480" w:hanging="480"/>
      </w:pPr>
      <w:rPr>
        <w:rFonts w:hint="default"/>
      </w:rPr>
    </w:lvl>
    <w:lvl w:ilvl="1">
      <w:start w:val="3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332AD"/>
    <w:multiLevelType w:val="multilevel"/>
    <w:tmpl w:val="8F1A6FA4"/>
    <w:lvl w:ilvl="0">
      <w:start w:val="18"/>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272D26"/>
    <w:multiLevelType w:val="multilevel"/>
    <w:tmpl w:val="708ABCE8"/>
    <w:lvl w:ilvl="0">
      <w:start w:val="18"/>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36031"/>
    <w:multiLevelType w:val="multilevel"/>
    <w:tmpl w:val="26E2225C"/>
    <w:lvl w:ilvl="0">
      <w:start w:val="18"/>
      <w:numFmt w:val="decimal"/>
      <w:lvlText w:val="%1"/>
      <w:lvlJc w:val="left"/>
      <w:pPr>
        <w:ind w:left="480" w:hanging="480"/>
      </w:pPr>
      <w:rPr>
        <w:rFonts w:hint="default"/>
      </w:rPr>
    </w:lvl>
    <w:lvl w:ilvl="1">
      <w:start w:val="4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5303CB"/>
    <w:multiLevelType w:val="hybridMultilevel"/>
    <w:tmpl w:val="339EA800"/>
    <w:lvl w:ilvl="0" w:tplc="19C295CC">
      <w:start w:val="18"/>
      <w:numFmt w:val="bullet"/>
      <w:lvlText w:val="-"/>
      <w:lvlJc w:val="left"/>
      <w:pPr>
        <w:ind w:left="1185" w:hanging="360"/>
      </w:pPr>
      <w:rPr>
        <w:rFonts w:ascii="Calibri" w:eastAsia="Calibri" w:hAnsi="Calibri" w:cs="Calibri"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5" w15:restartNumberingAfterBreak="0">
    <w:nsid w:val="3114020E"/>
    <w:multiLevelType w:val="hybridMultilevel"/>
    <w:tmpl w:val="2208F544"/>
    <w:lvl w:ilvl="0" w:tplc="5A92196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6" w15:restartNumberingAfterBreak="0">
    <w:nsid w:val="37FB6A47"/>
    <w:multiLevelType w:val="hybridMultilevel"/>
    <w:tmpl w:val="60621864"/>
    <w:lvl w:ilvl="0" w:tplc="699E662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7" w15:restartNumberingAfterBreak="0">
    <w:nsid w:val="385E2498"/>
    <w:multiLevelType w:val="hybridMultilevel"/>
    <w:tmpl w:val="CE88DBB6"/>
    <w:lvl w:ilvl="0" w:tplc="55367652">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433986"/>
    <w:multiLevelType w:val="hybridMultilevel"/>
    <w:tmpl w:val="59AC8D2E"/>
    <w:lvl w:ilvl="0" w:tplc="97B0E0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9" w15:restartNumberingAfterBreak="0">
    <w:nsid w:val="3FA31BF3"/>
    <w:multiLevelType w:val="multilevel"/>
    <w:tmpl w:val="E112069E"/>
    <w:lvl w:ilvl="0">
      <w:start w:val="18"/>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94EAD"/>
    <w:multiLevelType w:val="multilevel"/>
    <w:tmpl w:val="334A17C4"/>
    <w:lvl w:ilvl="0">
      <w:start w:val="18"/>
      <w:numFmt w:val="decimal"/>
      <w:lvlText w:val="%1"/>
      <w:lvlJc w:val="left"/>
      <w:pPr>
        <w:ind w:left="480" w:hanging="480"/>
      </w:pPr>
      <w:rPr>
        <w:rFonts w:hint="default"/>
        <w:b/>
        <w:i w:val="0"/>
      </w:rPr>
    </w:lvl>
    <w:lvl w:ilvl="1">
      <w:start w:val="50"/>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22" w15:restartNumberingAfterBreak="0">
    <w:nsid w:val="4E0C5928"/>
    <w:multiLevelType w:val="multilevel"/>
    <w:tmpl w:val="367A67E8"/>
    <w:lvl w:ilvl="0">
      <w:start w:val="18"/>
      <w:numFmt w:val="decimal"/>
      <w:lvlText w:val="%1"/>
      <w:lvlJc w:val="left"/>
      <w:pPr>
        <w:ind w:left="480" w:hanging="480"/>
      </w:pPr>
      <w:rPr>
        <w:rFonts w:hint="default"/>
      </w:rPr>
    </w:lvl>
    <w:lvl w:ilvl="1">
      <w:start w:val="4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EB372F"/>
    <w:multiLevelType w:val="multilevel"/>
    <w:tmpl w:val="83F8589E"/>
    <w:lvl w:ilvl="0">
      <w:start w:val="18"/>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7A2EA6"/>
    <w:multiLevelType w:val="multilevel"/>
    <w:tmpl w:val="9D9E3422"/>
    <w:lvl w:ilvl="0">
      <w:start w:val="18"/>
      <w:numFmt w:val="decimal"/>
      <w:lvlText w:val="%1"/>
      <w:lvlJc w:val="left"/>
      <w:pPr>
        <w:ind w:left="480" w:hanging="480"/>
      </w:pPr>
      <w:rPr>
        <w:rFonts w:hint="default"/>
      </w:rPr>
    </w:lvl>
    <w:lvl w:ilvl="1">
      <w:start w:val="4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506572"/>
    <w:multiLevelType w:val="multilevel"/>
    <w:tmpl w:val="2604C908"/>
    <w:lvl w:ilvl="0">
      <w:start w:val="18"/>
      <w:numFmt w:val="decimal"/>
      <w:lvlText w:val="%1"/>
      <w:lvlJc w:val="left"/>
      <w:pPr>
        <w:ind w:left="480" w:hanging="480"/>
      </w:pPr>
      <w:rPr>
        <w:rFonts w:hint="default"/>
      </w:rPr>
    </w:lvl>
    <w:lvl w:ilvl="1">
      <w:start w:val="10"/>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1C6137"/>
    <w:multiLevelType w:val="hybridMultilevel"/>
    <w:tmpl w:val="64520102"/>
    <w:lvl w:ilvl="0" w:tplc="CD746E0C">
      <w:start w:val="1"/>
      <w:numFmt w:val="lowerRoman"/>
      <w:lvlText w:val="%1."/>
      <w:lvlJc w:val="left"/>
      <w:pPr>
        <w:ind w:left="936" w:hanging="720"/>
      </w:pPr>
      <w:rPr>
        <w:rFonts w:hint="default"/>
      </w:rPr>
    </w:lvl>
    <w:lvl w:ilvl="1" w:tplc="08090019">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598A4379"/>
    <w:multiLevelType w:val="multilevel"/>
    <w:tmpl w:val="77649B88"/>
    <w:lvl w:ilvl="0">
      <w:start w:val="18"/>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15:restartNumberingAfterBreak="0">
    <w:nsid w:val="5A467E5F"/>
    <w:multiLevelType w:val="hybridMultilevel"/>
    <w:tmpl w:val="8C8ECAF8"/>
    <w:lvl w:ilvl="0" w:tplc="8FCE4A02">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0" w15:restartNumberingAfterBreak="0">
    <w:nsid w:val="5C573A24"/>
    <w:multiLevelType w:val="multilevel"/>
    <w:tmpl w:val="79066868"/>
    <w:lvl w:ilvl="0">
      <w:start w:val="18"/>
      <w:numFmt w:val="decimal"/>
      <w:lvlText w:val="%1"/>
      <w:lvlJc w:val="left"/>
      <w:pPr>
        <w:ind w:left="480" w:hanging="480"/>
      </w:pPr>
      <w:rPr>
        <w:rFonts w:hint="default"/>
      </w:rPr>
    </w:lvl>
    <w:lvl w:ilvl="1">
      <w:start w:val="3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32"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33" w15:restartNumberingAfterBreak="0">
    <w:nsid w:val="6063786D"/>
    <w:multiLevelType w:val="multilevel"/>
    <w:tmpl w:val="868E715E"/>
    <w:lvl w:ilvl="0">
      <w:start w:val="18"/>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CB1AC5"/>
    <w:multiLevelType w:val="hybridMultilevel"/>
    <w:tmpl w:val="2AF67D8A"/>
    <w:lvl w:ilvl="0" w:tplc="64209C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F14CC3"/>
    <w:multiLevelType w:val="multilevel"/>
    <w:tmpl w:val="2110D692"/>
    <w:lvl w:ilvl="0">
      <w:start w:val="18"/>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D76244"/>
    <w:multiLevelType w:val="hybridMultilevel"/>
    <w:tmpl w:val="8B10638A"/>
    <w:lvl w:ilvl="0" w:tplc="6D04B4EE">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F5672"/>
    <w:multiLevelType w:val="hybridMultilevel"/>
    <w:tmpl w:val="102CD9AE"/>
    <w:lvl w:ilvl="0" w:tplc="9E8044B4">
      <w:start w:val="1"/>
      <w:numFmt w:val="lowerRoman"/>
      <w:lvlText w:val="%1."/>
      <w:lvlJc w:val="left"/>
      <w:pPr>
        <w:ind w:left="1368" w:hanging="72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9" w15:restartNumberingAfterBreak="0">
    <w:nsid w:val="6A1576C3"/>
    <w:multiLevelType w:val="hybridMultilevel"/>
    <w:tmpl w:val="245063DC"/>
    <w:lvl w:ilvl="0" w:tplc="BC741F88">
      <w:start w:val="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422C0C"/>
    <w:multiLevelType w:val="hybridMultilevel"/>
    <w:tmpl w:val="192E7936"/>
    <w:lvl w:ilvl="0" w:tplc="A656C12A">
      <w:start w:val="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6D781A"/>
    <w:multiLevelType w:val="multilevel"/>
    <w:tmpl w:val="32DEEE0A"/>
    <w:lvl w:ilvl="0">
      <w:start w:val="18"/>
      <w:numFmt w:val="decimal"/>
      <w:lvlText w:val="%1"/>
      <w:lvlJc w:val="left"/>
      <w:pPr>
        <w:ind w:left="480" w:hanging="480"/>
      </w:pPr>
      <w:rPr>
        <w:rFonts w:hint="default"/>
      </w:rPr>
    </w:lvl>
    <w:lvl w:ilvl="1">
      <w:start w:val="1"/>
      <w:numFmt w:val="decimalZero"/>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3A122A"/>
    <w:multiLevelType w:val="multilevel"/>
    <w:tmpl w:val="277C0DE2"/>
    <w:lvl w:ilvl="0">
      <w:start w:val="18"/>
      <w:numFmt w:val="decimal"/>
      <w:lvlText w:val="%1"/>
      <w:lvlJc w:val="left"/>
      <w:pPr>
        <w:ind w:left="480" w:hanging="480"/>
      </w:pPr>
      <w:rPr>
        <w:rFonts w:hint="default"/>
        <w:b/>
      </w:rPr>
    </w:lvl>
    <w:lvl w:ilvl="1">
      <w:start w:val="1"/>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740E0299"/>
    <w:multiLevelType w:val="multilevel"/>
    <w:tmpl w:val="A76EDBA6"/>
    <w:lvl w:ilvl="0">
      <w:start w:val="18"/>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0F2063"/>
    <w:multiLevelType w:val="multilevel"/>
    <w:tmpl w:val="793C86CC"/>
    <w:lvl w:ilvl="0">
      <w:start w:val="18"/>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7D5432"/>
    <w:multiLevelType w:val="multilevel"/>
    <w:tmpl w:val="A2B21BC4"/>
    <w:lvl w:ilvl="0">
      <w:start w:val="18"/>
      <w:numFmt w:val="decimal"/>
      <w:lvlText w:val="%1"/>
      <w:lvlJc w:val="left"/>
      <w:pPr>
        <w:ind w:left="480" w:hanging="480"/>
      </w:pPr>
      <w:rPr>
        <w:rFonts w:hint="default"/>
        <w:b/>
      </w:rPr>
    </w:lvl>
    <w:lvl w:ilvl="1">
      <w:start w:val="2"/>
      <w:numFmt w:val="decimalZero"/>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7D6B460B"/>
    <w:multiLevelType w:val="multilevel"/>
    <w:tmpl w:val="8A02E98A"/>
    <w:lvl w:ilvl="0">
      <w:start w:val="18"/>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C47439"/>
    <w:multiLevelType w:val="hybridMultilevel"/>
    <w:tmpl w:val="5E8C942A"/>
    <w:lvl w:ilvl="0" w:tplc="89120546">
      <w:start w:val="1"/>
      <w:numFmt w:val="lowerLetter"/>
      <w:lvlText w:val="%1."/>
      <w:lvlJc w:val="left"/>
      <w:pPr>
        <w:ind w:left="432" w:hanging="360"/>
      </w:pPr>
      <w:rPr>
        <w:rFonts w:ascii="Calibri" w:eastAsia="Calibri" w:hAnsi="Calibri" w:cs="Calibri"/>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20"/>
  </w:num>
  <w:num w:numId="2">
    <w:abstractNumId w:val="37"/>
  </w:num>
  <w:num w:numId="3">
    <w:abstractNumId w:val="32"/>
  </w:num>
  <w:num w:numId="4">
    <w:abstractNumId w:val="17"/>
  </w:num>
  <w:num w:numId="5">
    <w:abstractNumId w:val="1"/>
  </w:num>
  <w:num w:numId="6">
    <w:abstractNumId w:val="31"/>
  </w:num>
  <w:num w:numId="7">
    <w:abstractNumId w:val="27"/>
  </w:num>
  <w:num w:numId="8">
    <w:abstractNumId w:val="2"/>
  </w:num>
  <w:num w:numId="9">
    <w:abstractNumId w:val="26"/>
  </w:num>
  <w:num w:numId="10">
    <w:abstractNumId w:val="7"/>
  </w:num>
  <w:num w:numId="11">
    <w:abstractNumId w:val="47"/>
  </w:num>
  <w:num w:numId="12">
    <w:abstractNumId w:val="41"/>
  </w:num>
  <w:num w:numId="13">
    <w:abstractNumId w:val="42"/>
  </w:num>
  <w:num w:numId="14">
    <w:abstractNumId w:val="45"/>
  </w:num>
  <w:num w:numId="15">
    <w:abstractNumId w:val="25"/>
  </w:num>
  <w:num w:numId="16">
    <w:abstractNumId w:val="35"/>
  </w:num>
  <w:num w:numId="17">
    <w:abstractNumId w:val="28"/>
  </w:num>
  <w:num w:numId="18">
    <w:abstractNumId w:val="43"/>
  </w:num>
  <w:num w:numId="19">
    <w:abstractNumId w:val="6"/>
  </w:num>
  <w:num w:numId="20">
    <w:abstractNumId w:val="33"/>
  </w:num>
  <w:num w:numId="21">
    <w:abstractNumId w:val="46"/>
  </w:num>
  <w:num w:numId="22">
    <w:abstractNumId w:val="11"/>
  </w:num>
  <w:num w:numId="23">
    <w:abstractNumId w:val="16"/>
  </w:num>
  <w:num w:numId="24">
    <w:abstractNumId w:val="8"/>
  </w:num>
  <w:num w:numId="25">
    <w:abstractNumId w:val="44"/>
  </w:num>
  <w:num w:numId="26">
    <w:abstractNumId w:val="38"/>
  </w:num>
  <w:num w:numId="27">
    <w:abstractNumId w:val="18"/>
  </w:num>
  <w:num w:numId="28">
    <w:abstractNumId w:val="9"/>
  </w:num>
  <w:num w:numId="29">
    <w:abstractNumId w:val="23"/>
  </w:num>
  <w:num w:numId="30">
    <w:abstractNumId w:val="4"/>
  </w:num>
  <w:num w:numId="31">
    <w:abstractNumId w:val="30"/>
  </w:num>
  <w:num w:numId="32">
    <w:abstractNumId w:val="19"/>
  </w:num>
  <w:num w:numId="33">
    <w:abstractNumId w:val="10"/>
  </w:num>
  <w:num w:numId="34">
    <w:abstractNumId w:val="5"/>
  </w:num>
  <w:num w:numId="35">
    <w:abstractNumId w:val="22"/>
  </w:num>
  <w:num w:numId="36">
    <w:abstractNumId w:val="34"/>
  </w:num>
  <w:num w:numId="37">
    <w:abstractNumId w:val="13"/>
  </w:num>
  <w:num w:numId="38">
    <w:abstractNumId w:val="15"/>
  </w:num>
  <w:num w:numId="39">
    <w:abstractNumId w:val="29"/>
  </w:num>
  <w:num w:numId="40">
    <w:abstractNumId w:val="24"/>
  </w:num>
  <w:num w:numId="41">
    <w:abstractNumId w:val="12"/>
  </w:num>
  <w:num w:numId="42">
    <w:abstractNumId w:val="21"/>
  </w:num>
  <w:num w:numId="43">
    <w:abstractNumId w:val="0"/>
  </w:num>
  <w:num w:numId="44">
    <w:abstractNumId w:val="3"/>
  </w:num>
  <w:num w:numId="45">
    <w:abstractNumId w:val="39"/>
  </w:num>
  <w:num w:numId="46">
    <w:abstractNumId w:val="36"/>
  </w:num>
  <w:num w:numId="47">
    <w:abstractNumId w:val="4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101FA"/>
    <w:rsid w:val="00010347"/>
    <w:rsid w:val="00014BCA"/>
    <w:rsid w:val="000240C3"/>
    <w:rsid w:val="000379BB"/>
    <w:rsid w:val="000413F5"/>
    <w:rsid w:val="000418C3"/>
    <w:rsid w:val="00042821"/>
    <w:rsid w:val="0004443A"/>
    <w:rsid w:val="00045391"/>
    <w:rsid w:val="00054E6F"/>
    <w:rsid w:val="00065918"/>
    <w:rsid w:val="00073B83"/>
    <w:rsid w:val="0007780C"/>
    <w:rsid w:val="00092042"/>
    <w:rsid w:val="00092682"/>
    <w:rsid w:val="000A31BA"/>
    <w:rsid w:val="000B06E8"/>
    <w:rsid w:val="000B721B"/>
    <w:rsid w:val="000C727E"/>
    <w:rsid w:val="000D277C"/>
    <w:rsid w:val="000D657E"/>
    <w:rsid w:val="000E1F34"/>
    <w:rsid w:val="000E5C90"/>
    <w:rsid w:val="000E637A"/>
    <w:rsid w:val="000F234D"/>
    <w:rsid w:val="000F74FF"/>
    <w:rsid w:val="001013F9"/>
    <w:rsid w:val="001023DC"/>
    <w:rsid w:val="0011172D"/>
    <w:rsid w:val="00112323"/>
    <w:rsid w:val="00113B1E"/>
    <w:rsid w:val="00114B69"/>
    <w:rsid w:val="00122973"/>
    <w:rsid w:val="00123847"/>
    <w:rsid w:val="001261C4"/>
    <w:rsid w:val="001325BB"/>
    <w:rsid w:val="00136B8C"/>
    <w:rsid w:val="0015345B"/>
    <w:rsid w:val="0016411E"/>
    <w:rsid w:val="00165BC8"/>
    <w:rsid w:val="001708E8"/>
    <w:rsid w:val="00174809"/>
    <w:rsid w:val="00175163"/>
    <w:rsid w:val="00177333"/>
    <w:rsid w:val="001831F4"/>
    <w:rsid w:val="00184E99"/>
    <w:rsid w:val="001A1415"/>
    <w:rsid w:val="001B0061"/>
    <w:rsid w:val="001B121B"/>
    <w:rsid w:val="001B2E98"/>
    <w:rsid w:val="001B47EA"/>
    <w:rsid w:val="001C094F"/>
    <w:rsid w:val="001D0AAB"/>
    <w:rsid w:val="001F05BB"/>
    <w:rsid w:val="001F0EF8"/>
    <w:rsid w:val="001F279C"/>
    <w:rsid w:val="002000CE"/>
    <w:rsid w:val="002048CB"/>
    <w:rsid w:val="002167E6"/>
    <w:rsid w:val="00224F83"/>
    <w:rsid w:val="00232DAE"/>
    <w:rsid w:val="00241DFC"/>
    <w:rsid w:val="00245F4A"/>
    <w:rsid w:val="00262B59"/>
    <w:rsid w:val="00282AAA"/>
    <w:rsid w:val="00285635"/>
    <w:rsid w:val="002859CA"/>
    <w:rsid w:val="0029118F"/>
    <w:rsid w:val="00291563"/>
    <w:rsid w:val="00295BD2"/>
    <w:rsid w:val="002A0639"/>
    <w:rsid w:val="002A0AA3"/>
    <w:rsid w:val="002A21EE"/>
    <w:rsid w:val="002A481E"/>
    <w:rsid w:val="002A606C"/>
    <w:rsid w:val="002A6ABE"/>
    <w:rsid w:val="002B1111"/>
    <w:rsid w:val="002B35E5"/>
    <w:rsid w:val="002C3097"/>
    <w:rsid w:val="002C5829"/>
    <w:rsid w:val="00301EC9"/>
    <w:rsid w:val="0031126D"/>
    <w:rsid w:val="0032013B"/>
    <w:rsid w:val="00322499"/>
    <w:rsid w:val="00343853"/>
    <w:rsid w:val="00355EA9"/>
    <w:rsid w:val="00361E16"/>
    <w:rsid w:val="00361EE8"/>
    <w:rsid w:val="00382885"/>
    <w:rsid w:val="00385640"/>
    <w:rsid w:val="00387667"/>
    <w:rsid w:val="003916F2"/>
    <w:rsid w:val="003A46D3"/>
    <w:rsid w:val="003A4DB9"/>
    <w:rsid w:val="003A6112"/>
    <w:rsid w:val="003B2C5A"/>
    <w:rsid w:val="003B7E18"/>
    <w:rsid w:val="003C0277"/>
    <w:rsid w:val="003C2813"/>
    <w:rsid w:val="003C3CD1"/>
    <w:rsid w:val="003C4918"/>
    <w:rsid w:val="003C57EE"/>
    <w:rsid w:val="003D08B4"/>
    <w:rsid w:val="003D1E24"/>
    <w:rsid w:val="003D525D"/>
    <w:rsid w:val="003E3602"/>
    <w:rsid w:val="003E52AC"/>
    <w:rsid w:val="003F7358"/>
    <w:rsid w:val="003F7AA8"/>
    <w:rsid w:val="004039E6"/>
    <w:rsid w:val="00404A8F"/>
    <w:rsid w:val="00410BB0"/>
    <w:rsid w:val="004159A0"/>
    <w:rsid w:val="00415DC8"/>
    <w:rsid w:val="00427EE9"/>
    <w:rsid w:val="004318CA"/>
    <w:rsid w:val="004332AF"/>
    <w:rsid w:val="004345B2"/>
    <w:rsid w:val="004352F4"/>
    <w:rsid w:val="00437FFE"/>
    <w:rsid w:val="00443C5C"/>
    <w:rsid w:val="00446EDA"/>
    <w:rsid w:val="00450C18"/>
    <w:rsid w:val="00457A12"/>
    <w:rsid w:val="00465196"/>
    <w:rsid w:val="00465CBA"/>
    <w:rsid w:val="00484DD9"/>
    <w:rsid w:val="00492387"/>
    <w:rsid w:val="00492DAC"/>
    <w:rsid w:val="004A5401"/>
    <w:rsid w:val="004A69E0"/>
    <w:rsid w:val="004B0CC1"/>
    <w:rsid w:val="004B44C3"/>
    <w:rsid w:val="004D0836"/>
    <w:rsid w:val="004E11FD"/>
    <w:rsid w:val="004E1363"/>
    <w:rsid w:val="004E3646"/>
    <w:rsid w:val="004E5FD2"/>
    <w:rsid w:val="004F4ECC"/>
    <w:rsid w:val="00512ABF"/>
    <w:rsid w:val="005162D5"/>
    <w:rsid w:val="00516CAE"/>
    <w:rsid w:val="00524A3C"/>
    <w:rsid w:val="00530658"/>
    <w:rsid w:val="00531F04"/>
    <w:rsid w:val="005333D7"/>
    <w:rsid w:val="0053488B"/>
    <w:rsid w:val="00543AF9"/>
    <w:rsid w:val="00544464"/>
    <w:rsid w:val="0055168D"/>
    <w:rsid w:val="005530FF"/>
    <w:rsid w:val="005725DC"/>
    <w:rsid w:val="005758F5"/>
    <w:rsid w:val="00582C73"/>
    <w:rsid w:val="005875BD"/>
    <w:rsid w:val="005A0D56"/>
    <w:rsid w:val="005A3D7B"/>
    <w:rsid w:val="005A4EEB"/>
    <w:rsid w:val="005B6635"/>
    <w:rsid w:val="005C0A18"/>
    <w:rsid w:val="005C6F1B"/>
    <w:rsid w:val="005D0F44"/>
    <w:rsid w:val="005D12E5"/>
    <w:rsid w:val="005D2132"/>
    <w:rsid w:val="005E375F"/>
    <w:rsid w:val="005E4285"/>
    <w:rsid w:val="005F0145"/>
    <w:rsid w:val="005F469E"/>
    <w:rsid w:val="005F78B1"/>
    <w:rsid w:val="00610DAD"/>
    <w:rsid w:val="00622DFF"/>
    <w:rsid w:val="00630C80"/>
    <w:rsid w:val="0063416B"/>
    <w:rsid w:val="0065427C"/>
    <w:rsid w:val="0065696C"/>
    <w:rsid w:val="00657CC2"/>
    <w:rsid w:val="0067085A"/>
    <w:rsid w:val="00671442"/>
    <w:rsid w:val="0069305E"/>
    <w:rsid w:val="00693CA4"/>
    <w:rsid w:val="006B46C9"/>
    <w:rsid w:val="006B6B61"/>
    <w:rsid w:val="006C08DA"/>
    <w:rsid w:val="006C2581"/>
    <w:rsid w:val="006E2E9E"/>
    <w:rsid w:val="006F47AA"/>
    <w:rsid w:val="00704209"/>
    <w:rsid w:val="007118D7"/>
    <w:rsid w:val="00723575"/>
    <w:rsid w:val="00727DE3"/>
    <w:rsid w:val="00741C07"/>
    <w:rsid w:val="0074564C"/>
    <w:rsid w:val="007515FA"/>
    <w:rsid w:val="00753A3E"/>
    <w:rsid w:val="0075490D"/>
    <w:rsid w:val="00755557"/>
    <w:rsid w:val="007701F1"/>
    <w:rsid w:val="007832E9"/>
    <w:rsid w:val="007A322A"/>
    <w:rsid w:val="007B7688"/>
    <w:rsid w:val="007C1032"/>
    <w:rsid w:val="007D5A5B"/>
    <w:rsid w:val="007F61A0"/>
    <w:rsid w:val="0080258F"/>
    <w:rsid w:val="00803E2A"/>
    <w:rsid w:val="008066C0"/>
    <w:rsid w:val="00810C18"/>
    <w:rsid w:val="008249E7"/>
    <w:rsid w:val="00826CDF"/>
    <w:rsid w:val="008423EE"/>
    <w:rsid w:val="00865F36"/>
    <w:rsid w:val="00867840"/>
    <w:rsid w:val="00872AAE"/>
    <w:rsid w:val="008738AE"/>
    <w:rsid w:val="00880521"/>
    <w:rsid w:val="0088125F"/>
    <w:rsid w:val="008A1BB9"/>
    <w:rsid w:val="008C0ECE"/>
    <w:rsid w:val="008D4306"/>
    <w:rsid w:val="008D6EBD"/>
    <w:rsid w:val="008E570C"/>
    <w:rsid w:val="00915C94"/>
    <w:rsid w:val="00933A0C"/>
    <w:rsid w:val="00937218"/>
    <w:rsid w:val="00957B1C"/>
    <w:rsid w:val="00957D70"/>
    <w:rsid w:val="00961506"/>
    <w:rsid w:val="00976C53"/>
    <w:rsid w:val="00977695"/>
    <w:rsid w:val="0098113B"/>
    <w:rsid w:val="00981876"/>
    <w:rsid w:val="00985360"/>
    <w:rsid w:val="00985B0F"/>
    <w:rsid w:val="00990253"/>
    <w:rsid w:val="00993063"/>
    <w:rsid w:val="00994E82"/>
    <w:rsid w:val="009A35C5"/>
    <w:rsid w:val="009B5F05"/>
    <w:rsid w:val="009B5F0F"/>
    <w:rsid w:val="009C2C56"/>
    <w:rsid w:val="009C6BFA"/>
    <w:rsid w:val="009D405C"/>
    <w:rsid w:val="009E0012"/>
    <w:rsid w:val="009E7A1C"/>
    <w:rsid w:val="009F5301"/>
    <w:rsid w:val="00A00C0A"/>
    <w:rsid w:val="00A053A1"/>
    <w:rsid w:val="00A15E17"/>
    <w:rsid w:val="00A451C5"/>
    <w:rsid w:val="00A5684C"/>
    <w:rsid w:val="00A66A1C"/>
    <w:rsid w:val="00A673C1"/>
    <w:rsid w:val="00A6748F"/>
    <w:rsid w:val="00A72851"/>
    <w:rsid w:val="00A732D9"/>
    <w:rsid w:val="00A76038"/>
    <w:rsid w:val="00A80670"/>
    <w:rsid w:val="00A824C1"/>
    <w:rsid w:val="00A86496"/>
    <w:rsid w:val="00A8680B"/>
    <w:rsid w:val="00A907AD"/>
    <w:rsid w:val="00AB1C4E"/>
    <w:rsid w:val="00AC1B89"/>
    <w:rsid w:val="00AC3BA6"/>
    <w:rsid w:val="00AC4471"/>
    <w:rsid w:val="00AD6AF4"/>
    <w:rsid w:val="00AD794A"/>
    <w:rsid w:val="00AF7116"/>
    <w:rsid w:val="00AF783C"/>
    <w:rsid w:val="00B07D33"/>
    <w:rsid w:val="00B2135F"/>
    <w:rsid w:val="00B24C09"/>
    <w:rsid w:val="00B264B7"/>
    <w:rsid w:val="00B34EC7"/>
    <w:rsid w:val="00B36F2A"/>
    <w:rsid w:val="00B41A0D"/>
    <w:rsid w:val="00B41EE4"/>
    <w:rsid w:val="00B47D77"/>
    <w:rsid w:val="00B50B49"/>
    <w:rsid w:val="00B54255"/>
    <w:rsid w:val="00B82A58"/>
    <w:rsid w:val="00B83A01"/>
    <w:rsid w:val="00B91EE1"/>
    <w:rsid w:val="00B9559A"/>
    <w:rsid w:val="00BA089A"/>
    <w:rsid w:val="00BB0C8B"/>
    <w:rsid w:val="00BC32D2"/>
    <w:rsid w:val="00BD0CBD"/>
    <w:rsid w:val="00BD1006"/>
    <w:rsid w:val="00BD7128"/>
    <w:rsid w:val="00BE29E4"/>
    <w:rsid w:val="00BE2FDE"/>
    <w:rsid w:val="00BE3AAE"/>
    <w:rsid w:val="00BE3ED0"/>
    <w:rsid w:val="00BE5FD4"/>
    <w:rsid w:val="00BE6136"/>
    <w:rsid w:val="00BF0C29"/>
    <w:rsid w:val="00BF3429"/>
    <w:rsid w:val="00BF3C46"/>
    <w:rsid w:val="00C00A73"/>
    <w:rsid w:val="00C1044E"/>
    <w:rsid w:val="00C24760"/>
    <w:rsid w:val="00C31B41"/>
    <w:rsid w:val="00C51323"/>
    <w:rsid w:val="00C52B8A"/>
    <w:rsid w:val="00C62F9A"/>
    <w:rsid w:val="00C64FFC"/>
    <w:rsid w:val="00C73406"/>
    <w:rsid w:val="00C76C0C"/>
    <w:rsid w:val="00C86C53"/>
    <w:rsid w:val="00C950AF"/>
    <w:rsid w:val="00C957EC"/>
    <w:rsid w:val="00C95B66"/>
    <w:rsid w:val="00CB048C"/>
    <w:rsid w:val="00CB4060"/>
    <w:rsid w:val="00CD7774"/>
    <w:rsid w:val="00CF2FF3"/>
    <w:rsid w:val="00CF6EBE"/>
    <w:rsid w:val="00CF7AF2"/>
    <w:rsid w:val="00D012C5"/>
    <w:rsid w:val="00D06650"/>
    <w:rsid w:val="00D06860"/>
    <w:rsid w:val="00D201E9"/>
    <w:rsid w:val="00D20E52"/>
    <w:rsid w:val="00D22652"/>
    <w:rsid w:val="00D26BFF"/>
    <w:rsid w:val="00D30770"/>
    <w:rsid w:val="00D316FE"/>
    <w:rsid w:val="00D32172"/>
    <w:rsid w:val="00D42090"/>
    <w:rsid w:val="00D47502"/>
    <w:rsid w:val="00D61962"/>
    <w:rsid w:val="00D67241"/>
    <w:rsid w:val="00D70C0F"/>
    <w:rsid w:val="00D73D65"/>
    <w:rsid w:val="00D8363A"/>
    <w:rsid w:val="00D83D30"/>
    <w:rsid w:val="00DA18B2"/>
    <w:rsid w:val="00DA68C5"/>
    <w:rsid w:val="00DC0D46"/>
    <w:rsid w:val="00DC1D51"/>
    <w:rsid w:val="00DC33C3"/>
    <w:rsid w:val="00DC36EB"/>
    <w:rsid w:val="00DC66A2"/>
    <w:rsid w:val="00DD0453"/>
    <w:rsid w:val="00DD1226"/>
    <w:rsid w:val="00DD2CCF"/>
    <w:rsid w:val="00DE55D7"/>
    <w:rsid w:val="00DE5E32"/>
    <w:rsid w:val="00E05244"/>
    <w:rsid w:val="00E1375D"/>
    <w:rsid w:val="00E151C4"/>
    <w:rsid w:val="00E267B7"/>
    <w:rsid w:val="00E325BB"/>
    <w:rsid w:val="00E36779"/>
    <w:rsid w:val="00E36A89"/>
    <w:rsid w:val="00E37E25"/>
    <w:rsid w:val="00E40166"/>
    <w:rsid w:val="00E62FCB"/>
    <w:rsid w:val="00E6382F"/>
    <w:rsid w:val="00E66463"/>
    <w:rsid w:val="00E7117D"/>
    <w:rsid w:val="00E7174B"/>
    <w:rsid w:val="00E71CEC"/>
    <w:rsid w:val="00E84B5C"/>
    <w:rsid w:val="00E9643D"/>
    <w:rsid w:val="00EA722C"/>
    <w:rsid w:val="00EB056B"/>
    <w:rsid w:val="00EB5598"/>
    <w:rsid w:val="00EC4173"/>
    <w:rsid w:val="00EE4D36"/>
    <w:rsid w:val="00EE5D5C"/>
    <w:rsid w:val="00EF5740"/>
    <w:rsid w:val="00F012F9"/>
    <w:rsid w:val="00F07251"/>
    <w:rsid w:val="00F10EF2"/>
    <w:rsid w:val="00F1273F"/>
    <w:rsid w:val="00F17FD8"/>
    <w:rsid w:val="00F24197"/>
    <w:rsid w:val="00F31F88"/>
    <w:rsid w:val="00F32E1F"/>
    <w:rsid w:val="00F356FD"/>
    <w:rsid w:val="00F40520"/>
    <w:rsid w:val="00F455ED"/>
    <w:rsid w:val="00F5074A"/>
    <w:rsid w:val="00F523E4"/>
    <w:rsid w:val="00F620B4"/>
    <w:rsid w:val="00F62E8C"/>
    <w:rsid w:val="00F773C0"/>
    <w:rsid w:val="00F80663"/>
    <w:rsid w:val="00F820DD"/>
    <w:rsid w:val="00F83BBA"/>
    <w:rsid w:val="00F841DF"/>
    <w:rsid w:val="00FA01A6"/>
    <w:rsid w:val="00FA077B"/>
    <w:rsid w:val="00FA3803"/>
    <w:rsid w:val="00FB08C3"/>
    <w:rsid w:val="00FB4B4B"/>
    <w:rsid w:val="00FB6519"/>
    <w:rsid w:val="00FC223E"/>
    <w:rsid w:val="00FC782A"/>
    <w:rsid w:val="00FD1241"/>
    <w:rsid w:val="00FD4A9B"/>
    <w:rsid w:val="00FD6D33"/>
    <w:rsid w:val="00FE267A"/>
    <w:rsid w:val="00FF0522"/>
    <w:rsid w:val="00FF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staffsmoorlands.gov.uk/portal/servlets/ApplicationSearchServlet?PKID=123738" TargetMode="External"/><Relationship Id="rId3" Type="http://schemas.openxmlformats.org/officeDocument/2006/relationships/settings" Target="settings.xml"/><Relationship Id="rId7" Type="http://schemas.openxmlformats.org/officeDocument/2006/relationships/hyperlink" Target="http://publicaccess.staffsmoorlands.gov.uk/portal/servlets/ApplicationSearchServlet?PKID=1268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3</cp:revision>
  <cp:lastPrinted>2019-05-14T16:13:00Z</cp:lastPrinted>
  <dcterms:created xsi:type="dcterms:W3CDTF">2019-05-28T21:15:00Z</dcterms:created>
  <dcterms:modified xsi:type="dcterms:W3CDTF">2019-06-05T09:00:00Z</dcterms:modified>
</cp:coreProperties>
</file>